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A3" w:rsidRDefault="00E63345">
      <w:pPr>
        <w:pStyle w:val="1"/>
        <w:jc w:val="center"/>
      </w:pPr>
      <w:r>
        <w:t>Предмет и особенности социально-экономической статистики</w:t>
      </w:r>
    </w:p>
    <w:p w:rsidR="00E02DA3" w:rsidRPr="00E63345" w:rsidRDefault="00E63345">
      <w:pPr>
        <w:pStyle w:val="a3"/>
      </w:pPr>
      <w:r>
        <w:t>Социально-экономическая статистика — особый раздел статистической науки, отрасль которая относится к числу дисциплин прикладного характера.</w:t>
      </w:r>
    </w:p>
    <w:p w:rsidR="00E02DA3" w:rsidRDefault="00E63345">
      <w:pPr>
        <w:pStyle w:val="a3"/>
      </w:pPr>
      <w:r>
        <w:t>Она изучает национальную экономику, экономический потенциал общества в неразрывной связи и взаимозависимости всех его составных элементов, а также анализирует результаты деятельности человека во всех подсистемах национальной экономики — отраслях и секторах экономики.</w:t>
      </w:r>
    </w:p>
    <w:p w:rsidR="00E02DA3" w:rsidRDefault="00E63345">
      <w:pPr>
        <w:pStyle w:val="a3"/>
      </w:pPr>
      <w:r>
        <w:t>Предмет исследования социально-экономической статистики — национальная экономика страны.</w:t>
      </w:r>
    </w:p>
    <w:p w:rsidR="00E02DA3" w:rsidRDefault="00E63345">
      <w:pPr>
        <w:pStyle w:val="a3"/>
      </w:pPr>
      <w:r>
        <w:t>Объект исследования социально-экономической статистики — массовые экономические и социальные процессы и явления.</w:t>
      </w:r>
    </w:p>
    <w:p w:rsidR="00E02DA3" w:rsidRDefault="00E63345">
      <w:pPr>
        <w:pStyle w:val="a3"/>
      </w:pPr>
      <w:r>
        <w:t>Задача исследования — получение количественно-качественных характеристик результатов деятельности человека в национальной экономике.</w:t>
      </w:r>
    </w:p>
    <w:p w:rsidR="00E02DA3" w:rsidRDefault="00E63345">
      <w:pPr>
        <w:pStyle w:val="a3"/>
      </w:pPr>
      <w:r>
        <w:t>Социально-экономическая статистика изучает массовые экономические и социальные процессы и явления, выявляет присущие им закономерности и даёт количественно-качественную характеристику действиям экономических законов.</w:t>
      </w:r>
    </w:p>
    <w:p w:rsidR="00E02DA3" w:rsidRDefault="00E63345">
      <w:pPr>
        <w:pStyle w:val="a3"/>
      </w:pPr>
      <w:r>
        <w:t>Теоретической основой социально-экономической статистики является экономическая теория, которая раскрывает систему экономических явлений и процессов в их взаимосвязи и взаимообусловленности с помощью экономических категорий и законов.</w:t>
      </w:r>
    </w:p>
    <w:p w:rsidR="00E02DA3" w:rsidRDefault="00E63345">
      <w:pPr>
        <w:pStyle w:val="a3"/>
      </w:pPr>
      <w:r>
        <w:t>Методологической основой социально-экономической статистики является общая теория статистики, которая разрабатывает статистические методы сбора, обработки, представления и анализа статистической информации.</w:t>
      </w:r>
    </w:p>
    <w:p w:rsidR="00E02DA3" w:rsidRDefault="00E63345">
      <w:pPr>
        <w:pStyle w:val="a3"/>
      </w:pPr>
      <w:r>
        <w:t>Современные задачи и система показателей социально-экономической статистики</w:t>
      </w:r>
    </w:p>
    <w:p w:rsidR="00E02DA3" w:rsidRDefault="00E63345">
      <w:pPr>
        <w:pStyle w:val="a3"/>
      </w:pPr>
      <w:r>
        <w:t>Задачей социально-экономической статистики выступает подготовка полной и оперативной информации, обеспечивающей количественно-качественную характеристику состояния и развития национальной экономики.</w:t>
      </w:r>
    </w:p>
    <w:p w:rsidR="00E02DA3" w:rsidRDefault="00E63345">
      <w:pPr>
        <w:pStyle w:val="a3"/>
      </w:pPr>
      <w:r>
        <w:t>В современных условиях центральной задачей социально-экономической статистики является создание модели государственной статистики, адаптированной к условиям развития рыночных отношений на базе современных систем показателей, соответствующих международным стандартам учета и статистики.</w:t>
      </w:r>
    </w:p>
    <w:p w:rsidR="00E02DA3" w:rsidRDefault="00E63345">
      <w:pPr>
        <w:pStyle w:val="a3"/>
      </w:pPr>
      <w:r>
        <w:t>Система показателей СЭС состоит из трех групп:</w:t>
      </w:r>
    </w:p>
    <w:p w:rsidR="00E02DA3" w:rsidRDefault="00E63345">
      <w:pPr>
        <w:pStyle w:val="a3"/>
      </w:pPr>
      <w:r>
        <w:t>1. Статистики экономического потенциала общества</w:t>
      </w:r>
    </w:p>
    <w:p w:rsidR="00E02DA3" w:rsidRDefault="00E63345">
      <w:pPr>
        <w:pStyle w:val="a3"/>
      </w:pPr>
      <w:r>
        <w:t>населения, трудовых ресурсов, рынка труда</w:t>
      </w:r>
    </w:p>
    <w:p w:rsidR="00E02DA3" w:rsidRDefault="00E63345">
      <w:pPr>
        <w:pStyle w:val="a3"/>
      </w:pPr>
      <w:r>
        <w:t>национального богатства</w:t>
      </w:r>
    </w:p>
    <w:p w:rsidR="00E02DA3" w:rsidRDefault="00E63345">
      <w:pPr>
        <w:pStyle w:val="a3"/>
      </w:pPr>
      <w:r>
        <w:t>2. Статистики результатов экономической деятельности</w:t>
      </w:r>
    </w:p>
    <w:p w:rsidR="00E02DA3" w:rsidRDefault="00E63345">
      <w:pPr>
        <w:pStyle w:val="a3"/>
      </w:pPr>
      <w:r>
        <w:t>производства и использования национального продукта</w:t>
      </w:r>
    </w:p>
    <w:p w:rsidR="00E02DA3" w:rsidRDefault="00E63345">
      <w:pPr>
        <w:pStyle w:val="a3"/>
      </w:pPr>
      <w:r>
        <w:t>рынка товаров и услуг</w:t>
      </w:r>
    </w:p>
    <w:p w:rsidR="00E02DA3" w:rsidRDefault="00E63345">
      <w:pPr>
        <w:pStyle w:val="a3"/>
      </w:pPr>
      <w:r>
        <w:t>затрат на производство товаров и услуг</w:t>
      </w:r>
    </w:p>
    <w:p w:rsidR="00E02DA3" w:rsidRDefault="00E63345">
      <w:pPr>
        <w:pStyle w:val="a3"/>
      </w:pPr>
      <w:r>
        <w:t>финансов</w:t>
      </w:r>
    </w:p>
    <w:p w:rsidR="00E02DA3" w:rsidRDefault="00E63345">
      <w:pPr>
        <w:pStyle w:val="a3"/>
      </w:pPr>
      <w:r>
        <w:t>эффективности экономической деятельности</w:t>
      </w:r>
    </w:p>
    <w:p w:rsidR="00E02DA3" w:rsidRDefault="00E63345">
      <w:pPr>
        <w:pStyle w:val="a3"/>
      </w:pPr>
      <w:r>
        <w:t>3. Статистики уровня жизни населения</w:t>
      </w:r>
    </w:p>
    <w:p w:rsidR="00E02DA3" w:rsidRDefault="00E63345">
      <w:pPr>
        <w:pStyle w:val="a3"/>
      </w:pPr>
      <w:r>
        <w:t>доходов населения</w:t>
      </w:r>
    </w:p>
    <w:p w:rsidR="00E02DA3" w:rsidRDefault="00E63345">
      <w:pPr>
        <w:pStyle w:val="a3"/>
      </w:pPr>
      <w:r>
        <w:t>потребления населением товаров и услуг</w:t>
      </w:r>
    </w:p>
    <w:p w:rsidR="00E02DA3" w:rsidRDefault="00E63345">
      <w:pPr>
        <w:pStyle w:val="a3"/>
      </w:pPr>
      <w:r>
        <w:t>состояния и развития отраслей, обслуживающих население</w:t>
      </w:r>
    </w:p>
    <w:p w:rsidR="00E02DA3" w:rsidRDefault="00E63345">
      <w:pPr>
        <w:pStyle w:val="a3"/>
      </w:pPr>
      <w:r>
        <w:t>Совокупность показателей даёт характеристику состояния и развития национальной экономики в целом.</w:t>
      </w:r>
    </w:p>
    <w:p w:rsidR="00E02DA3" w:rsidRDefault="00E63345">
      <w:pPr>
        <w:pStyle w:val="a3"/>
      </w:pPr>
      <w:r>
        <w:t>Отличительными чертами системы показателей социально-экономической статистики являются:</w:t>
      </w:r>
    </w:p>
    <w:p w:rsidR="00E02DA3" w:rsidRDefault="00E63345">
      <w:pPr>
        <w:pStyle w:val="a3"/>
      </w:pPr>
      <w:r>
        <w:t>разнообразие показателей. Они могут быть натуральными, стоимостными и трудовыми; абсолютными и относительными; количественными и качественными; индивидуальными и общими; отраслевыми, региональными и народно-хозяйственными; разнообразными по качеству в зависимости от характера изучаемых явлений и процессов;</w:t>
      </w:r>
    </w:p>
    <w:p w:rsidR="00E02DA3" w:rsidRDefault="00E63345">
      <w:pPr>
        <w:pStyle w:val="a3"/>
      </w:pPr>
      <w:r>
        <w:t>взаимосвязь и единство показателей, позволяющие охарактеризовать сложнейший процесс развития национальной экономики России;</w:t>
      </w:r>
    </w:p>
    <w:p w:rsidR="00E02DA3" w:rsidRDefault="00E63345">
      <w:pPr>
        <w:pStyle w:val="a3"/>
      </w:pPr>
      <w:r>
        <w:t>исторический характер системы показателей, в соответствии с которым изменения, происходящие в экономике, обязательно требуют внесения соответствующих изменений в систему показателей социально-экономической статистики.</w:t>
      </w:r>
    </w:p>
    <w:p w:rsidR="00E02DA3" w:rsidRDefault="00E63345">
      <w:pPr>
        <w:pStyle w:val="a3"/>
      </w:pPr>
      <w:r>
        <w:t>Макроэкономические модели российской и международной статистики, их назначение, концепции и категории</w:t>
      </w:r>
    </w:p>
    <w:p w:rsidR="00E02DA3" w:rsidRDefault="00E63345">
      <w:pPr>
        <w:pStyle w:val="a3"/>
      </w:pPr>
      <w:r>
        <w:t>Российская система учета и статистики</w:t>
      </w:r>
    </w:p>
    <w:p w:rsidR="00E02DA3" w:rsidRDefault="00E63345">
      <w:pPr>
        <w:pStyle w:val="a3"/>
      </w:pPr>
      <w:r>
        <w:t>Российская система учета и статистики до перехода к рыночной экономике была основана на марксистской концепции общественного производства и предназначалась для изучения экономики, основанной на общественной собственности на средства производства и централизованном планировании. Макроэкономической моделью этой системы был баланс народного хозяйства (БНХ) — система таблиц, характеризующих условия, процесс и результаты воспроизводства материальных благ и услуг.</w:t>
      </w:r>
    </w:p>
    <w:p w:rsidR="00E02DA3" w:rsidRDefault="00E63345">
      <w:pPr>
        <w:pStyle w:val="a3"/>
      </w:pPr>
      <w:r>
        <w:t>Международная система учета и статистики</w:t>
      </w:r>
    </w:p>
    <w:p w:rsidR="00E02DA3" w:rsidRDefault="00E63345">
      <w:pPr>
        <w:pStyle w:val="a3"/>
      </w:pPr>
      <w:r>
        <w:t>Международная система учета и статистики, используемая практически всеми странами мира, применяется для описания и анализа развития рыночной экономики, которая предполагает существование, равенство и взаимосвязь самостоятельных субъектов хозяйственной деятельности во всех сферах, независимо от того, производят они материальные продукты и услуги или оказывают нематериальные услуги. Результаты деятельности и тех, и других получают форму товаров. Макроэкономической моделью этой системы выступает система национальных счетов (СНС), которая и стала в современных условиях важнейшим разделом социально-экономической статистики и общей системы экономической информации стран с рыночной экономикой.</w:t>
      </w:r>
    </w:p>
    <w:p w:rsidR="00E02DA3" w:rsidRDefault="00E63345">
      <w:pPr>
        <w:pStyle w:val="a3"/>
      </w:pPr>
      <w:r>
        <w:t>Система национальных счетов</w:t>
      </w:r>
    </w:p>
    <w:p w:rsidR="00E02DA3" w:rsidRDefault="00E63345">
      <w:pPr>
        <w:pStyle w:val="a3"/>
      </w:pPr>
      <w:r>
        <w:t>Разработкой стандартов в области национального счетоводства занимаются международные организации. В настоящее время действующим стандартом является СНС 1993 г., одобренная Статистической комиссией ООН.</w:t>
      </w:r>
    </w:p>
    <w:p w:rsidR="00E02DA3" w:rsidRDefault="00E63345">
      <w:pPr>
        <w:pStyle w:val="a3"/>
      </w:pPr>
      <w:r>
        <w:t>Внедрение СНС в статистическую практику — это длительный процесс, который осуществляется поэтапно посредством перехода от БНХ к СНС. Завершающей стадией переходного периода станет организация национального счетоводства, скоординированного с внедрением международных стандартов в бухгалтерский учет.</w:t>
      </w:r>
      <w:bookmarkStart w:id="0" w:name="_GoBack"/>
      <w:bookmarkEnd w:id="0"/>
    </w:p>
    <w:sectPr w:rsidR="00E02D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345"/>
    <w:rsid w:val="006262CF"/>
    <w:rsid w:val="00E02DA3"/>
    <w:rsid w:val="00E6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43DC-70C4-4A29-84C0-F73E48FA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4469</Characters>
  <Application>Microsoft Office Word</Application>
  <DocSecurity>0</DocSecurity>
  <Lines>37</Lines>
  <Paragraphs>10</Paragraphs>
  <ScaleCrop>false</ScaleCrop>
  <Company>diakov.net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и особенности социально-экономической статистики</dc:title>
  <dc:subject/>
  <dc:creator>Irina</dc:creator>
  <cp:keywords/>
  <dc:description/>
  <cp:lastModifiedBy>Irina</cp:lastModifiedBy>
  <cp:revision>2</cp:revision>
  <dcterms:created xsi:type="dcterms:W3CDTF">2014-07-19T03:24:00Z</dcterms:created>
  <dcterms:modified xsi:type="dcterms:W3CDTF">2014-07-19T03:24:00Z</dcterms:modified>
</cp:coreProperties>
</file>