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312" w:rsidRDefault="00D64312" w:rsidP="001311DD">
      <w:pPr>
        <w:spacing w:line="360" w:lineRule="auto"/>
        <w:jc w:val="center"/>
        <w:rPr>
          <w:b/>
          <w:sz w:val="28"/>
          <w:szCs w:val="28"/>
        </w:rPr>
      </w:pPr>
    </w:p>
    <w:p w:rsidR="001311DD" w:rsidRPr="001311DD" w:rsidRDefault="001311DD" w:rsidP="001311DD">
      <w:pPr>
        <w:spacing w:line="360" w:lineRule="auto"/>
        <w:jc w:val="center"/>
        <w:rPr>
          <w:b/>
          <w:sz w:val="28"/>
          <w:szCs w:val="28"/>
        </w:rPr>
      </w:pPr>
      <w:r w:rsidRPr="001311DD">
        <w:rPr>
          <w:b/>
          <w:sz w:val="28"/>
          <w:szCs w:val="28"/>
        </w:rPr>
        <w:t>Содержание:</w:t>
      </w:r>
    </w:p>
    <w:p w:rsidR="0049126E" w:rsidRPr="001311DD" w:rsidRDefault="001311DD" w:rsidP="00FF519E">
      <w:pPr>
        <w:spacing w:line="360" w:lineRule="auto"/>
        <w:rPr>
          <w:sz w:val="28"/>
          <w:szCs w:val="28"/>
        </w:rPr>
      </w:pPr>
      <w:r>
        <w:rPr>
          <w:sz w:val="28"/>
          <w:szCs w:val="28"/>
        </w:rPr>
        <w:t>Введение………………………………………………………</w:t>
      </w:r>
      <w:r w:rsidR="00CD2EB4">
        <w:rPr>
          <w:sz w:val="28"/>
          <w:szCs w:val="28"/>
        </w:rPr>
        <w:t>.</w:t>
      </w:r>
      <w:r>
        <w:rPr>
          <w:sz w:val="28"/>
          <w:szCs w:val="28"/>
        </w:rPr>
        <w:t>……</w:t>
      </w:r>
      <w:r w:rsidR="00B83547">
        <w:rPr>
          <w:sz w:val="28"/>
          <w:szCs w:val="28"/>
        </w:rPr>
        <w:t>...</w:t>
      </w:r>
      <w:r w:rsidR="002673D5">
        <w:rPr>
          <w:sz w:val="28"/>
          <w:szCs w:val="28"/>
        </w:rPr>
        <w:t>…3</w:t>
      </w:r>
    </w:p>
    <w:p w:rsidR="00FF519E" w:rsidRPr="00FF519E" w:rsidRDefault="00FF519E" w:rsidP="00FF519E">
      <w:pPr>
        <w:spacing w:line="360" w:lineRule="auto"/>
        <w:rPr>
          <w:bCs/>
          <w:sz w:val="28"/>
          <w:szCs w:val="28"/>
        </w:rPr>
      </w:pPr>
      <w:r>
        <w:rPr>
          <w:bCs/>
          <w:sz w:val="28"/>
          <w:szCs w:val="28"/>
        </w:rPr>
        <w:t xml:space="preserve">Раздел </w:t>
      </w:r>
      <w:r w:rsidR="0031509C">
        <w:rPr>
          <w:bCs/>
          <w:sz w:val="28"/>
          <w:szCs w:val="28"/>
        </w:rPr>
        <w:t>1</w:t>
      </w:r>
      <w:r w:rsidRPr="00FF519E">
        <w:rPr>
          <w:bCs/>
          <w:sz w:val="28"/>
          <w:szCs w:val="28"/>
        </w:rPr>
        <w:t xml:space="preserve">. </w:t>
      </w:r>
      <w:r>
        <w:rPr>
          <w:bCs/>
          <w:sz w:val="28"/>
          <w:szCs w:val="28"/>
        </w:rPr>
        <w:t>ЗАТРАТНЫЕ МЕТОДЫ ЦЕНООБРАЗОВАНИЯ</w:t>
      </w:r>
    </w:p>
    <w:p w:rsidR="00FF519E" w:rsidRDefault="0049126E" w:rsidP="00FF519E">
      <w:pPr>
        <w:pStyle w:val="a6"/>
        <w:widowControl w:val="0"/>
        <w:spacing w:after="0" w:line="360" w:lineRule="auto"/>
        <w:rPr>
          <w:sz w:val="28"/>
          <w:szCs w:val="28"/>
        </w:rPr>
      </w:pPr>
      <w:r w:rsidRPr="00FF519E">
        <w:rPr>
          <w:bCs/>
          <w:sz w:val="28"/>
          <w:szCs w:val="28"/>
        </w:rPr>
        <w:t>1</w:t>
      </w:r>
      <w:r w:rsidR="00FF519E" w:rsidRPr="00FF519E">
        <w:rPr>
          <w:bCs/>
          <w:sz w:val="28"/>
          <w:szCs w:val="28"/>
        </w:rPr>
        <w:t>.</w:t>
      </w:r>
      <w:r w:rsidR="0031509C" w:rsidRPr="0031509C">
        <w:rPr>
          <w:bCs/>
          <w:sz w:val="28"/>
          <w:szCs w:val="28"/>
        </w:rPr>
        <w:t>1</w:t>
      </w:r>
      <w:r w:rsidR="00FF519E" w:rsidRPr="00FF519E">
        <w:rPr>
          <w:sz w:val="28"/>
          <w:szCs w:val="28"/>
        </w:rPr>
        <w:t xml:space="preserve"> Цена: определение и основные функции</w:t>
      </w:r>
      <w:r w:rsidR="00B83547">
        <w:rPr>
          <w:sz w:val="28"/>
          <w:szCs w:val="28"/>
        </w:rPr>
        <w:t>…………….…</w:t>
      </w:r>
      <w:r w:rsidR="002673D5">
        <w:rPr>
          <w:sz w:val="28"/>
          <w:szCs w:val="28"/>
        </w:rPr>
        <w:t>……..</w:t>
      </w:r>
      <w:r w:rsidR="00B83547">
        <w:rPr>
          <w:sz w:val="28"/>
          <w:szCs w:val="28"/>
        </w:rPr>
        <w:t>…</w:t>
      </w:r>
      <w:r w:rsidR="0031509C">
        <w:rPr>
          <w:sz w:val="28"/>
          <w:szCs w:val="28"/>
        </w:rPr>
        <w:t>..</w:t>
      </w:r>
      <w:r w:rsidR="002673D5">
        <w:rPr>
          <w:sz w:val="28"/>
          <w:szCs w:val="28"/>
        </w:rPr>
        <w:t>5</w:t>
      </w:r>
    </w:p>
    <w:p w:rsidR="002673D5" w:rsidRDefault="0031509C" w:rsidP="002673D5">
      <w:pPr>
        <w:pStyle w:val="a6"/>
        <w:widowControl w:val="0"/>
        <w:spacing w:after="0" w:line="360" w:lineRule="auto"/>
        <w:rPr>
          <w:sz w:val="28"/>
          <w:szCs w:val="28"/>
        </w:rPr>
      </w:pPr>
      <w:r w:rsidRPr="0031509C">
        <w:rPr>
          <w:sz w:val="28"/>
          <w:szCs w:val="28"/>
        </w:rPr>
        <w:t>1.</w:t>
      </w:r>
      <w:r w:rsidR="00FF519E">
        <w:rPr>
          <w:sz w:val="28"/>
          <w:szCs w:val="28"/>
        </w:rPr>
        <w:t xml:space="preserve">2. </w:t>
      </w:r>
      <w:r w:rsidR="00FF519E" w:rsidRPr="00FF519E">
        <w:rPr>
          <w:sz w:val="28"/>
          <w:szCs w:val="28"/>
        </w:rPr>
        <w:t>Сущность ценообразования</w:t>
      </w:r>
      <w:r w:rsidR="00B83547">
        <w:rPr>
          <w:sz w:val="28"/>
          <w:szCs w:val="28"/>
        </w:rPr>
        <w:t>………………………………</w:t>
      </w:r>
      <w:r>
        <w:rPr>
          <w:sz w:val="28"/>
          <w:szCs w:val="28"/>
        </w:rPr>
        <w:t>……….</w:t>
      </w:r>
      <w:r w:rsidR="002673D5">
        <w:rPr>
          <w:sz w:val="28"/>
          <w:szCs w:val="28"/>
        </w:rPr>
        <w:t>7</w:t>
      </w:r>
    </w:p>
    <w:p w:rsidR="002673D5" w:rsidRPr="002673D5" w:rsidRDefault="0031509C" w:rsidP="002673D5">
      <w:pPr>
        <w:pStyle w:val="a6"/>
        <w:widowControl w:val="0"/>
        <w:spacing w:after="0" w:line="360" w:lineRule="auto"/>
        <w:rPr>
          <w:sz w:val="28"/>
          <w:szCs w:val="28"/>
        </w:rPr>
      </w:pPr>
      <w:r>
        <w:rPr>
          <w:sz w:val="28"/>
          <w:szCs w:val="28"/>
        </w:rPr>
        <w:t>1.</w:t>
      </w:r>
      <w:r w:rsidR="00FF519E">
        <w:rPr>
          <w:sz w:val="28"/>
          <w:szCs w:val="28"/>
        </w:rPr>
        <w:t xml:space="preserve">3. </w:t>
      </w:r>
      <w:r w:rsidR="0049126E">
        <w:rPr>
          <w:bCs/>
          <w:sz w:val="28"/>
          <w:szCs w:val="28"/>
        </w:rPr>
        <w:t>С</w:t>
      </w:r>
      <w:r w:rsidR="0049126E" w:rsidRPr="0049126E">
        <w:rPr>
          <w:bCs/>
          <w:sz w:val="28"/>
          <w:szCs w:val="28"/>
        </w:rPr>
        <w:t xml:space="preserve">истема методов </w:t>
      </w:r>
      <w:r w:rsidR="00B83547">
        <w:rPr>
          <w:bCs/>
          <w:sz w:val="28"/>
          <w:szCs w:val="28"/>
        </w:rPr>
        <w:t>ценообразовании</w:t>
      </w:r>
      <w:r w:rsidR="0049126E" w:rsidRPr="0049126E">
        <w:rPr>
          <w:bCs/>
          <w:sz w:val="28"/>
          <w:szCs w:val="28"/>
        </w:rPr>
        <w:t>я</w:t>
      </w:r>
      <w:r w:rsidR="001311DD">
        <w:rPr>
          <w:bCs/>
          <w:sz w:val="28"/>
          <w:szCs w:val="28"/>
        </w:rPr>
        <w:t>………………</w:t>
      </w:r>
      <w:r w:rsidR="00CD2EB4">
        <w:rPr>
          <w:bCs/>
          <w:sz w:val="28"/>
          <w:szCs w:val="28"/>
        </w:rPr>
        <w:t>.</w:t>
      </w:r>
      <w:r w:rsidR="00B83547">
        <w:rPr>
          <w:bCs/>
          <w:sz w:val="28"/>
          <w:szCs w:val="28"/>
        </w:rPr>
        <w:t>.…….....</w:t>
      </w:r>
      <w:r>
        <w:rPr>
          <w:bCs/>
          <w:sz w:val="28"/>
          <w:szCs w:val="28"/>
        </w:rPr>
        <w:t>..</w:t>
      </w:r>
      <w:r w:rsidR="002673D5">
        <w:rPr>
          <w:bCs/>
          <w:sz w:val="28"/>
          <w:szCs w:val="28"/>
        </w:rPr>
        <w:t>....10</w:t>
      </w:r>
    </w:p>
    <w:p w:rsidR="002673D5" w:rsidRDefault="0031509C" w:rsidP="002673D5">
      <w:pPr>
        <w:pStyle w:val="a6"/>
        <w:widowControl w:val="0"/>
        <w:spacing w:after="0" w:line="360" w:lineRule="auto"/>
        <w:rPr>
          <w:sz w:val="28"/>
          <w:szCs w:val="28"/>
        </w:rPr>
      </w:pPr>
      <w:r>
        <w:rPr>
          <w:bCs/>
          <w:sz w:val="28"/>
          <w:szCs w:val="28"/>
        </w:rPr>
        <w:t>1.</w:t>
      </w:r>
      <w:r w:rsidR="00FF519E">
        <w:rPr>
          <w:bCs/>
          <w:sz w:val="28"/>
          <w:szCs w:val="28"/>
        </w:rPr>
        <w:t>4</w:t>
      </w:r>
      <w:r w:rsidR="0068279D" w:rsidRPr="0068279D">
        <w:rPr>
          <w:sz w:val="28"/>
          <w:szCs w:val="28"/>
        </w:rPr>
        <w:t>. Классифика</w:t>
      </w:r>
      <w:r w:rsidR="0049126E">
        <w:rPr>
          <w:sz w:val="28"/>
          <w:szCs w:val="28"/>
        </w:rPr>
        <w:t>ция методов ценообразования</w:t>
      </w:r>
      <w:r w:rsidR="00B83547">
        <w:rPr>
          <w:sz w:val="28"/>
          <w:szCs w:val="28"/>
        </w:rPr>
        <w:t>………………..</w:t>
      </w:r>
      <w:r w:rsidR="00CD2EB4">
        <w:rPr>
          <w:sz w:val="28"/>
          <w:szCs w:val="28"/>
        </w:rPr>
        <w:t>..</w:t>
      </w:r>
      <w:r>
        <w:rPr>
          <w:sz w:val="28"/>
          <w:szCs w:val="28"/>
        </w:rPr>
        <w:t>.......</w:t>
      </w:r>
      <w:r w:rsidR="002673D5">
        <w:rPr>
          <w:sz w:val="28"/>
          <w:szCs w:val="28"/>
        </w:rPr>
        <w:t>13</w:t>
      </w:r>
      <w:r w:rsidR="0049126E">
        <w:rPr>
          <w:sz w:val="28"/>
          <w:szCs w:val="28"/>
        </w:rPr>
        <w:t xml:space="preserve"> </w:t>
      </w:r>
    </w:p>
    <w:p w:rsidR="00FF519E" w:rsidRPr="002673D5" w:rsidRDefault="0031509C" w:rsidP="002673D5">
      <w:pPr>
        <w:pStyle w:val="a6"/>
        <w:widowControl w:val="0"/>
        <w:spacing w:after="0" w:line="360" w:lineRule="auto"/>
        <w:rPr>
          <w:bCs/>
          <w:sz w:val="28"/>
          <w:szCs w:val="28"/>
        </w:rPr>
      </w:pPr>
      <w:r>
        <w:rPr>
          <w:sz w:val="28"/>
          <w:szCs w:val="28"/>
        </w:rPr>
        <w:t>1.</w:t>
      </w:r>
      <w:r w:rsidR="00FF519E">
        <w:rPr>
          <w:sz w:val="28"/>
          <w:szCs w:val="28"/>
        </w:rPr>
        <w:t>5</w:t>
      </w:r>
      <w:r w:rsidR="0068279D" w:rsidRPr="0068279D">
        <w:rPr>
          <w:sz w:val="28"/>
          <w:szCs w:val="28"/>
        </w:rPr>
        <w:t>. Затра</w:t>
      </w:r>
      <w:r w:rsidR="0049126E">
        <w:rPr>
          <w:sz w:val="28"/>
          <w:szCs w:val="28"/>
        </w:rPr>
        <w:t xml:space="preserve">тные методы ценообразования  </w:t>
      </w:r>
      <w:r w:rsidR="0049126E">
        <w:rPr>
          <w:sz w:val="28"/>
          <w:szCs w:val="28"/>
        </w:rPr>
        <w:br/>
      </w:r>
      <w:r>
        <w:rPr>
          <w:sz w:val="28"/>
          <w:szCs w:val="28"/>
        </w:rPr>
        <w:t>1.</w:t>
      </w:r>
      <w:r w:rsidR="00FF519E">
        <w:rPr>
          <w:sz w:val="28"/>
          <w:szCs w:val="28"/>
        </w:rPr>
        <w:t>5</w:t>
      </w:r>
      <w:r w:rsidR="0068279D" w:rsidRPr="0068279D">
        <w:rPr>
          <w:sz w:val="28"/>
          <w:szCs w:val="28"/>
        </w:rPr>
        <w:t>.1. Метод полных издержек</w:t>
      </w:r>
      <w:r w:rsidR="001311DD">
        <w:rPr>
          <w:sz w:val="28"/>
          <w:szCs w:val="28"/>
        </w:rPr>
        <w:t>……………………………………</w:t>
      </w:r>
      <w:r w:rsidR="00CD2EB4">
        <w:rPr>
          <w:sz w:val="28"/>
          <w:szCs w:val="28"/>
        </w:rPr>
        <w:t>.</w:t>
      </w:r>
      <w:r>
        <w:rPr>
          <w:sz w:val="28"/>
          <w:szCs w:val="28"/>
        </w:rPr>
        <w:t>.</w:t>
      </w:r>
      <w:r w:rsidR="002673D5">
        <w:rPr>
          <w:sz w:val="28"/>
          <w:szCs w:val="28"/>
        </w:rPr>
        <w:t>…15</w:t>
      </w:r>
      <w:r w:rsidR="0068279D" w:rsidRPr="0068279D">
        <w:rPr>
          <w:sz w:val="28"/>
          <w:szCs w:val="28"/>
        </w:rPr>
        <w:br/>
      </w:r>
      <w:r>
        <w:rPr>
          <w:sz w:val="28"/>
          <w:szCs w:val="28"/>
        </w:rPr>
        <w:t>1.</w:t>
      </w:r>
      <w:r w:rsidR="00FF519E">
        <w:rPr>
          <w:sz w:val="28"/>
          <w:szCs w:val="28"/>
        </w:rPr>
        <w:t>5</w:t>
      </w:r>
      <w:r w:rsidR="001311DD">
        <w:rPr>
          <w:sz w:val="28"/>
          <w:szCs w:val="28"/>
        </w:rPr>
        <w:t>.2. Мето</w:t>
      </w:r>
      <w:r w:rsidR="00CD2EB4">
        <w:rPr>
          <w:sz w:val="28"/>
          <w:szCs w:val="28"/>
        </w:rPr>
        <w:t>д прямых затрат………………………………………</w:t>
      </w:r>
      <w:r w:rsidR="00B83547">
        <w:rPr>
          <w:sz w:val="28"/>
          <w:szCs w:val="28"/>
        </w:rPr>
        <w:t>..</w:t>
      </w:r>
      <w:r w:rsidR="00CD2EB4">
        <w:rPr>
          <w:sz w:val="28"/>
          <w:szCs w:val="28"/>
        </w:rPr>
        <w:t>..</w:t>
      </w:r>
      <w:r>
        <w:rPr>
          <w:sz w:val="28"/>
          <w:szCs w:val="28"/>
        </w:rPr>
        <w:t>.</w:t>
      </w:r>
      <w:r w:rsidR="002673D5">
        <w:rPr>
          <w:sz w:val="28"/>
          <w:szCs w:val="28"/>
        </w:rPr>
        <w:t>..16</w:t>
      </w:r>
      <w:r w:rsidR="0068279D" w:rsidRPr="0068279D">
        <w:rPr>
          <w:sz w:val="28"/>
          <w:szCs w:val="28"/>
        </w:rPr>
        <w:br/>
      </w:r>
      <w:r>
        <w:rPr>
          <w:sz w:val="28"/>
          <w:szCs w:val="28"/>
        </w:rPr>
        <w:t>1.</w:t>
      </w:r>
      <w:r w:rsidR="00FF519E">
        <w:rPr>
          <w:sz w:val="28"/>
          <w:szCs w:val="28"/>
        </w:rPr>
        <w:t>5</w:t>
      </w:r>
      <w:r w:rsidR="001311DD">
        <w:rPr>
          <w:sz w:val="28"/>
          <w:szCs w:val="28"/>
        </w:rPr>
        <w:t xml:space="preserve">.3. Метод </w:t>
      </w:r>
      <w:r w:rsidR="00CD2EB4">
        <w:rPr>
          <w:sz w:val="28"/>
          <w:szCs w:val="28"/>
        </w:rPr>
        <w:t>предельных издержек……………………………</w:t>
      </w:r>
      <w:r>
        <w:rPr>
          <w:sz w:val="28"/>
          <w:szCs w:val="28"/>
        </w:rPr>
        <w:t>……..</w:t>
      </w:r>
      <w:r w:rsidR="002673D5">
        <w:rPr>
          <w:sz w:val="28"/>
          <w:szCs w:val="28"/>
        </w:rPr>
        <w:t>17</w:t>
      </w:r>
      <w:r w:rsidR="0068279D" w:rsidRPr="0068279D">
        <w:rPr>
          <w:sz w:val="28"/>
          <w:szCs w:val="28"/>
        </w:rPr>
        <w:br/>
      </w:r>
      <w:r>
        <w:rPr>
          <w:sz w:val="28"/>
          <w:szCs w:val="28"/>
        </w:rPr>
        <w:t>1.</w:t>
      </w:r>
      <w:r w:rsidR="00FF519E">
        <w:rPr>
          <w:sz w:val="28"/>
          <w:szCs w:val="28"/>
        </w:rPr>
        <w:t>5</w:t>
      </w:r>
      <w:r w:rsidR="0068279D" w:rsidRPr="0068279D">
        <w:rPr>
          <w:sz w:val="28"/>
          <w:szCs w:val="28"/>
        </w:rPr>
        <w:t>.4. Метод ан</w:t>
      </w:r>
      <w:r w:rsidR="00CD2EB4">
        <w:rPr>
          <w:sz w:val="28"/>
          <w:szCs w:val="28"/>
        </w:rPr>
        <w:t>ализа безубыточности………..</w:t>
      </w:r>
      <w:r>
        <w:rPr>
          <w:sz w:val="28"/>
          <w:szCs w:val="28"/>
        </w:rPr>
        <w:t>……………...…..…</w:t>
      </w:r>
      <w:r w:rsidR="002673D5">
        <w:rPr>
          <w:sz w:val="28"/>
          <w:szCs w:val="28"/>
        </w:rPr>
        <w:t>..17</w:t>
      </w:r>
      <w:r w:rsidR="0068279D" w:rsidRPr="0068279D">
        <w:rPr>
          <w:sz w:val="28"/>
          <w:szCs w:val="28"/>
        </w:rPr>
        <w:br/>
      </w:r>
      <w:r>
        <w:rPr>
          <w:sz w:val="28"/>
          <w:szCs w:val="28"/>
        </w:rPr>
        <w:t>1.</w:t>
      </w:r>
      <w:r w:rsidR="00FF519E">
        <w:rPr>
          <w:sz w:val="28"/>
          <w:szCs w:val="28"/>
        </w:rPr>
        <w:t>5</w:t>
      </w:r>
      <w:r w:rsidR="0068279D" w:rsidRPr="0068279D">
        <w:rPr>
          <w:sz w:val="28"/>
          <w:szCs w:val="28"/>
        </w:rPr>
        <w:t>.5. Метод учета рентабельности</w:t>
      </w:r>
      <w:r w:rsidR="00CD2EB4">
        <w:rPr>
          <w:sz w:val="28"/>
          <w:szCs w:val="28"/>
        </w:rPr>
        <w:t>……………………..</w:t>
      </w:r>
      <w:r>
        <w:rPr>
          <w:sz w:val="28"/>
          <w:szCs w:val="28"/>
        </w:rPr>
        <w:t>……………</w:t>
      </w:r>
      <w:r w:rsidR="002673D5">
        <w:rPr>
          <w:sz w:val="28"/>
          <w:szCs w:val="28"/>
        </w:rPr>
        <w:t>18</w:t>
      </w:r>
      <w:r w:rsidR="0068279D" w:rsidRPr="0068279D">
        <w:rPr>
          <w:sz w:val="28"/>
          <w:szCs w:val="28"/>
        </w:rPr>
        <w:br/>
      </w:r>
      <w:r>
        <w:rPr>
          <w:sz w:val="28"/>
          <w:szCs w:val="28"/>
        </w:rPr>
        <w:t>1.</w:t>
      </w:r>
      <w:r w:rsidR="00FF519E">
        <w:rPr>
          <w:sz w:val="28"/>
          <w:szCs w:val="28"/>
        </w:rPr>
        <w:t>5</w:t>
      </w:r>
      <w:r w:rsidR="003D78C7">
        <w:rPr>
          <w:sz w:val="28"/>
          <w:szCs w:val="28"/>
        </w:rPr>
        <w:t>.6. Метод</w:t>
      </w:r>
      <w:r w:rsidR="00CD2EB4">
        <w:rPr>
          <w:sz w:val="28"/>
          <w:szCs w:val="28"/>
        </w:rPr>
        <w:t xml:space="preserve"> надбавки к цене…………………………………</w:t>
      </w:r>
      <w:r w:rsidR="00B83547">
        <w:rPr>
          <w:sz w:val="28"/>
          <w:szCs w:val="28"/>
        </w:rPr>
        <w:t>.</w:t>
      </w:r>
      <w:r w:rsidR="00CD2EB4">
        <w:rPr>
          <w:sz w:val="28"/>
          <w:szCs w:val="28"/>
        </w:rPr>
        <w:t>…..</w:t>
      </w:r>
      <w:r>
        <w:rPr>
          <w:sz w:val="28"/>
          <w:szCs w:val="28"/>
        </w:rPr>
        <w:t>…</w:t>
      </w:r>
      <w:r w:rsidR="002673D5">
        <w:rPr>
          <w:sz w:val="28"/>
          <w:szCs w:val="28"/>
        </w:rPr>
        <w:t>18</w:t>
      </w:r>
    </w:p>
    <w:p w:rsidR="00FF519E" w:rsidRDefault="00FF519E" w:rsidP="002673D5">
      <w:pPr>
        <w:spacing w:line="360" w:lineRule="auto"/>
        <w:rPr>
          <w:sz w:val="28"/>
          <w:szCs w:val="28"/>
        </w:rPr>
      </w:pPr>
      <w:r>
        <w:rPr>
          <w:sz w:val="28"/>
          <w:szCs w:val="28"/>
        </w:rPr>
        <w:t xml:space="preserve">Раздел </w:t>
      </w:r>
      <w:r w:rsidR="0031509C">
        <w:rPr>
          <w:sz w:val="28"/>
          <w:szCs w:val="28"/>
        </w:rPr>
        <w:t>2</w:t>
      </w:r>
      <w:r>
        <w:rPr>
          <w:sz w:val="28"/>
          <w:szCs w:val="28"/>
        </w:rPr>
        <w:t>. ПРАКТИЧЕСКИЙ РАЗДЕЛ</w:t>
      </w:r>
    </w:p>
    <w:p w:rsidR="00FF519E" w:rsidRDefault="0031509C" w:rsidP="002673D5">
      <w:pPr>
        <w:spacing w:line="360" w:lineRule="auto"/>
        <w:rPr>
          <w:sz w:val="28"/>
          <w:szCs w:val="28"/>
        </w:rPr>
      </w:pPr>
      <w:r>
        <w:rPr>
          <w:sz w:val="28"/>
          <w:szCs w:val="28"/>
        </w:rPr>
        <w:t>2</w:t>
      </w:r>
      <w:r w:rsidR="002673D5">
        <w:rPr>
          <w:sz w:val="28"/>
          <w:szCs w:val="28"/>
        </w:rPr>
        <w:t xml:space="preserve">.1. </w:t>
      </w:r>
      <w:r w:rsidR="00FF519E">
        <w:rPr>
          <w:sz w:val="28"/>
          <w:szCs w:val="28"/>
        </w:rPr>
        <w:t>Краткая характеристика деятельности предприятия</w:t>
      </w:r>
      <w:r>
        <w:rPr>
          <w:sz w:val="28"/>
          <w:szCs w:val="28"/>
        </w:rPr>
        <w:t>………….</w:t>
      </w:r>
      <w:r w:rsidR="002673D5">
        <w:rPr>
          <w:sz w:val="28"/>
          <w:szCs w:val="28"/>
        </w:rPr>
        <w:t>.20</w:t>
      </w:r>
    </w:p>
    <w:p w:rsidR="00CF77D0" w:rsidRDefault="0031509C" w:rsidP="002673D5">
      <w:pPr>
        <w:spacing w:line="360" w:lineRule="auto"/>
        <w:rPr>
          <w:sz w:val="28"/>
          <w:szCs w:val="28"/>
        </w:rPr>
      </w:pPr>
      <w:r>
        <w:rPr>
          <w:sz w:val="28"/>
          <w:szCs w:val="28"/>
        </w:rPr>
        <w:t>2</w:t>
      </w:r>
      <w:r w:rsidR="002673D5" w:rsidRPr="002673D5">
        <w:rPr>
          <w:sz w:val="28"/>
          <w:szCs w:val="28"/>
        </w:rPr>
        <w:t xml:space="preserve">.2. Расчёт цены на производство межкомнатной двери на </w:t>
      </w:r>
    </w:p>
    <w:p w:rsidR="002673D5" w:rsidRPr="002673D5" w:rsidRDefault="002673D5" w:rsidP="002673D5">
      <w:pPr>
        <w:spacing w:line="360" w:lineRule="auto"/>
        <w:rPr>
          <w:sz w:val="28"/>
          <w:szCs w:val="28"/>
        </w:rPr>
      </w:pPr>
      <w:r w:rsidRPr="002673D5">
        <w:rPr>
          <w:sz w:val="28"/>
          <w:szCs w:val="28"/>
        </w:rPr>
        <w:t>предприятии ТОО «Фуро»</w:t>
      </w:r>
      <w:r>
        <w:rPr>
          <w:sz w:val="28"/>
          <w:szCs w:val="28"/>
        </w:rPr>
        <w:t>……………………………………………23</w:t>
      </w:r>
    </w:p>
    <w:p w:rsidR="005870B4" w:rsidRPr="0068279D" w:rsidRDefault="0068279D" w:rsidP="002673D5">
      <w:pPr>
        <w:spacing w:line="360" w:lineRule="auto"/>
        <w:rPr>
          <w:sz w:val="28"/>
          <w:szCs w:val="28"/>
        </w:rPr>
      </w:pPr>
      <w:r w:rsidRPr="0068279D">
        <w:rPr>
          <w:sz w:val="28"/>
          <w:szCs w:val="28"/>
        </w:rPr>
        <w:t>Заключение</w:t>
      </w:r>
      <w:r w:rsidR="00CD2EB4">
        <w:rPr>
          <w:sz w:val="28"/>
          <w:szCs w:val="28"/>
        </w:rPr>
        <w:t>…………………………………………………..</w:t>
      </w:r>
      <w:r w:rsidR="009D0F30">
        <w:rPr>
          <w:sz w:val="28"/>
          <w:szCs w:val="28"/>
        </w:rPr>
        <w:t>………..25</w:t>
      </w:r>
      <w:r w:rsidRPr="0068279D">
        <w:rPr>
          <w:sz w:val="28"/>
          <w:szCs w:val="28"/>
        </w:rPr>
        <w:br/>
      </w:r>
      <w:r w:rsidR="002673D5">
        <w:rPr>
          <w:sz w:val="28"/>
          <w:szCs w:val="28"/>
        </w:rPr>
        <w:t>Список литературы</w:t>
      </w:r>
      <w:r w:rsidR="00CD2EB4">
        <w:rPr>
          <w:sz w:val="28"/>
          <w:szCs w:val="28"/>
        </w:rPr>
        <w:t>……………………………………</w:t>
      </w:r>
      <w:r w:rsidR="002673D5">
        <w:rPr>
          <w:sz w:val="28"/>
          <w:szCs w:val="28"/>
        </w:rPr>
        <w:t>………..</w:t>
      </w:r>
      <w:r w:rsidR="00CD2EB4">
        <w:rPr>
          <w:sz w:val="28"/>
          <w:szCs w:val="28"/>
        </w:rPr>
        <w:t>….</w:t>
      </w:r>
      <w:r w:rsidR="009D0F30">
        <w:rPr>
          <w:sz w:val="28"/>
          <w:szCs w:val="28"/>
        </w:rPr>
        <w:t>…26</w:t>
      </w:r>
    </w:p>
    <w:p w:rsidR="005870B4" w:rsidRPr="0068279D" w:rsidRDefault="005870B4" w:rsidP="002673D5">
      <w:pPr>
        <w:spacing w:line="360" w:lineRule="auto"/>
        <w:ind w:left="360"/>
        <w:rPr>
          <w:sz w:val="28"/>
          <w:szCs w:val="28"/>
        </w:rPr>
      </w:pPr>
    </w:p>
    <w:p w:rsidR="005870B4" w:rsidRPr="0068279D" w:rsidRDefault="005870B4" w:rsidP="002673D5">
      <w:pPr>
        <w:spacing w:line="360" w:lineRule="auto"/>
        <w:rPr>
          <w:sz w:val="28"/>
          <w:szCs w:val="28"/>
        </w:rPr>
      </w:pPr>
    </w:p>
    <w:p w:rsidR="005870B4" w:rsidRDefault="005870B4" w:rsidP="002673D5">
      <w:pPr>
        <w:spacing w:line="360" w:lineRule="auto"/>
      </w:pPr>
    </w:p>
    <w:p w:rsidR="00CD2EB4" w:rsidRDefault="00CD2EB4" w:rsidP="0068279D">
      <w:pPr>
        <w:spacing w:line="360" w:lineRule="auto"/>
      </w:pPr>
    </w:p>
    <w:p w:rsidR="00CD2EB4" w:rsidRDefault="00CD2EB4" w:rsidP="0068279D">
      <w:pPr>
        <w:spacing w:line="360" w:lineRule="auto"/>
      </w:pPr>
    </w:p>
    <w:p w:rsidR="00CD2EB4" w:rsidRDefault="00CD2EB4" w:rsidP="0068279D">
      <w:pPr>
        <w:spacing w:line="360" w:lineRule="auto"/>
      </w:pPr>
    </w:p>
    <w:p w:rsidR="00CD2EB4" w:rsidRDefault="00CD2EB4" w:rsidP="0068279D">
      <w:pPr>
        <w:spacing w:line="360" w:lineRule="auto"/>
      </w:pPr>
    </w:p>
    <w:p w:rsidR="00CD2EB4" w:rsidRDefault="00CD2EB4" w:rsidP="0068279D">
      <w:pPr>
        <w:spacing w:line="360" w:lineRule="auto"/>
      </w:pPr>
    </w:p>
    <w:p w:rsidR="00CD2EB4" w:rsidRDefault="00CD2EB4" w:rsidP="0068279D">
      <w:pPr>
        <w:spacing w:line="360" w:lineRule="auto"/>
      </w:pPr>
    </w:p>
    <w:p w:rsidR="00CD2EB4" w:rsidRDefault="00CD2EB4" w:rsidP="0068279D">
      <w:pPr>
        <w:spacing w:line="360" w:lineRule="auto"/>
      </w:pPr>
    </w:p>
    <w:p w:rsidR="00CF77D0" w:rsidRDefault="00CF77D0" w:rsidP="0068279D">
      <w:pPr>
        <w:spacing w:line="360" w:lineRule="auto"/>
      </w:pPr>
    </w:p>
    <w:p w:rsidR="0049126E" w:rsidRDefault="0049126E" w:rsidP="00FF519E">
      <w:pPr>
        <w:pStyle w:val="a8"/>
        <w:widowControl w:val="0"/>
        <w:spacing w:after="0"/>
        <w:ind w:left="0" w:firstLine="567"/>
        <w:jc w:val="both"/>
        <w:rPr>
          <w:rFonts w:ascii="Times New Roman" w:hAnsi="Times New Roman"/>
          <w:szCs w:val="28"/>
        </w:rPr>
      </w:pPr>
      <w:r w:rsidRPr="00FF519E">
        <w:rPr>
          <w:rFonts w:ascii="Times New Roman" w:hAnsi="Times New Roman"/>
          <w:szCs w:val="28"/>
        </w:rPr>
        <w:t>Введение</w:t>
      </w:r>
    </w:p>
    <w:p w:rsidR="002148FD" w:rsidRPr="00FF519E" w:rsidRDefault="002148FD" w:rsidP="00FF519E">
      <w:pPr>
        <w:pStyle w:val="a8"/>
        <w:widowControl w:val="0"/>
        <w:spacing w:after="0"/>
        <w:ind w:left="0" w:firstLine="567"/>
        <w:jc w:val="both"/>
        <w:rPr>
          <w:rFonts w:ascii="Times New Roman" w:hAnsi="Times New Roman"/>
          <w:szCs w:val="28"/>
        </w:rPr>
      </w:pPr>
    </w:p>
    <w:p w:rsidR="009D0F30" w:rsidRDefault="006F4A2B" w:rsidP="002673D5">
      <w:pPr>
        <w:pStyle w:val="a8"/>
        <w:widowControl w:val="0"/>
        <w:spacing w:after="0"/>
        <w:ind w:left="0" w:firstLine="567"/>
        <w:jc w:val="both"/>
        <w:rPr>
          <w:rFonts w:ascii="Times New Roman" w:hAnsi="Times New Roman"/>
          <w:b w:val="0"/>
          <w:szCs w:val="28"/>
        </w:rPr>
      </w:pPr>
      <w:r w:rsidRPr="00FF519E">
        <w:rPr>
          <w:rFonts w:ascii="Times New Roman" w:hAnsi="Times New Roman"/>
          <w:szCs w:val="28"/>
        </w:rPr>
        <w:t>Актуальность темы.</w:t>
      </w:r>
      <w:r w:rsidRPr="00FF519E">
        <w:rPr>
          <w:rFonts w:ascii="Times New Roman" w:hAnsi="Times New Roman"/>
          <w:b w:val="0"/>
          <w:szCs w:val="28"/>
        </w:rPr>
        <w:t xml:space="preserve"> </w:t>
      </w:r>
      <w:r w:rsidR="009D0F30" w:rsidRPr="00FF519E">
        <w:rPr>
          <w:rFonts w:ascii="Times New Roman" w:hAnsi="Times New Roman"/>
          <w:b w:val="0"/>
          <w:szCs w:val="28"/>
        </w:rPr>
        <w:t>Вопрос ценообразования один из важнейших вопросов, которые решает любая организация на протяжении всей своей деятельности</w:t>
      </w:r>
    </w:p>
    <w:p w:rsidR="006F4A2B" w:rsidRPr="00FF519E" w:rsidRDefault="009D0F30" w:rsidP="002673D5">
      <w:pPr>
        <w:pStyle w:val="a8"/>
        <w:widowControl w:val="0"/>
        <w:spacing w:after="0"/>
        <w:ind w:left="0" w:firstLine="567"/>
        <w:jc w:val="both"/>
        <w:rPr>
          <w:rFonts w:ascii="Times New Roman" w:hAnsi="Times New Roman"/>
          <w:b w:val="0"/>
          <w:szCs w:val="28"/>
        </w:rPr>
      </w:pPr>
      <w:r>
        <w:rPr>
          <w:rFonts w:ascii="Times New Roman" w:hAnsi="Times New Roman"/>
          <w:b w:val="0"/>
          <w:szCs w:val="28"/>
        </w:rPr>
        <w:t xml:space="preserve">Переход к свободным ценам в 1992 году позволил многим казахстанким предприятиям самостоятельно принимать решения в области установления цены. </w:t>
      </w:r>
      <w:r w:rsidR="006F4A2B" w:rsidRPr="00FF519E">
        <w:rPr>
          <w:rFonts w:ascii="Times New Roman" w:hAnsi="Times New Roman"/>
          <w:b w:val="0"/>
          <w:szCs w:val="28"/>
        </w:rPr>
        <w:t xml:space="preserve">Так от того, какая установлена цена на товар (работы, услуги) зависит прибыль организации, а прибыль является основным фактором деятельности фирмы. </w:t>
      </w:r>
    </w:p>
    <w:p w:rsidR="006F4A2B" w:rsidRPr="00FF519E" w:rsidRDefault="006F4A2B" w:rsidP="002673D5">
      <w:pPr>
        <w:widowControl w:val="0"/>
        <w:ind w:firstLine="567"/>
        <w:jc w:val="both"/>
        <w:rPr>
          <w:sz w:val="28"/>
          <w:szCs w:val="28"/>
        </w:rPr>
      </w:pPr>
      <w:r w:rsidRPr="00FF519E">
        <w:rPr>
          <w:sz w:val="28"/>
          <w:szCs w:val="28"/>
        </w:rPr>
        <w:t>В условиях рынка ценообразование является весьма сложным процессом, подвержено воздействию многих факторов и базируется не только на рекомендациях маркетинга. Но выбор общего направления в ценообразовании, подходов к определению цен на новые и уже выпускаемые изделия и услуги для увеличения объемов реализации, товарооборота, повышения производства и укрепления рыночных позиций предприятия является функцией маркетинга.</w:t>
      </w:r>
    </w:p>
    <w:p w:rsidR="006F4A2B" w:rsidRPr="00FF519E" w:rsidRDefault="006F4A2B" w:rsidP="002673D5">
      <w:pPr>
        <w:pStyle w:val="a6"/>
        <w:widowControl w:val="0"/>
        <w:spacing w:after="0"/>
        <w:ind w:firstLine="567"/>
        <w:jc w:val="both"/>
        <w:rPr>
          <w:sz w:val="28"/>
          <w:szCs w:val="28"/>
        </w:rPr>
      </w:pPr>
      <w:r w:rsidRPr="00FF519E">
        <w:rPr>
          <w:sz w:val="28"/>
          <w:szCs w:val="28"/>
        </w:rPr>
        <w:t>Цены и ценовая политика - одна из главных составляющих маркетинговой деятельности, роль которой все более возрастает. Цены находятся в тесной зависимости с другими переменными маркетинга и деятельности фирмы. От применяемых методов ценообразования во многом зависят достигнутые коммерческие результаты, а верная или ошибочная ценовая политика оказывает долговременное (положительное или отрицательное) воздействие на всю деятельность фирмы. Суть целенаправленной ценовой политики в маркетинге заключается в том, чтобы устанавливать на товары фирмы такие цены и так варьировать ими в зависимости от положения на рынке, чтобы овладеть его определенной долей, обеспечить намеченный объем прибыли и решать другие стратегические и оперативные задачи.</w:t>
      </w:r>
    </w:p>
    <w:p w:rsidR="006F4A2B" w:rsidRPr="00FF519E" w:rsidRDefault="006F4A2B" w:rsidP="002673D5">
      <w:pPr>
        <w:pStyle w:val="a8"/>
        <w:widowControl w:val="0"/>
        <w:spacing w:after="0"/>
        <w:ind w:left="0" w:firstLine="567"/>
        <w:jc w:val="both"/>
        <w:rPr>
          <w:rFonts w:ascii="Times New Roman" w:hAnsi="Times New Roman"/>
          <w:b w:val="0"/>
          <w:szCs w:val="28"/>
        </w:rPr>
      </w:pPr>
      <w:r w:rsidRPr="00FF519E">
        <w:rPr>
          <w:rFonts w:ascii="Times New Roman" w:hAnsi="Times New Roman"/>
          <w:b w:val="0"/>
          <w:szCs w:val="28"/>
        </w:rPr>
        <w:t>Фирмы относятся к проблемам ценообразования по-разному. В мелких - цены часто устанавливаются высшим руководством. В крупных компаниях проблемами ценообразования обычно занимаются управляющие отделений и управляющие по товарным ассортиментам. Но и здесь высшее руководство определяет общие установки и цели политики цен и нередко утверждает цены, предложенные руководителями низших эшелонов. В отраслях деятельности, где факторы ценообразования играют решающую роль (железные дороги, нефтяные компании), фирмы часто учреждают у себя отделы цен, которые либо сами разрабатывают цены, либо помогают это делать другим подразделениям. Среди тех, чье влияние так же сказывается на политике цен, - управляющие службой сбыта, заведующие производством, управляющие службой финансов, бухгалтеры.</w:t>
      </w:r>
    </w:p>
    <w:p w:rsidR="006F4A2B" w:rsidRPr="00FF519E" w:rsidRDefault="006F4A2B" w:rsidP="002673D5">
      <w:pPr>
        <w:pStyle w:val="a8"/>
        <w:widowControl w:val="0"/>
        <w:spacing w:after="0"/>
        <w:ind w:left="0" w:firstLine="567"/>
        <w:jc w:val="both"/>
        <w:rPr>
          <w:rFonts w:ascii="Times New Roman" w:hAnsi="Times New Roman"/>
          <w:b w:val="0"/>
          <w:szCs w:val="28"/>
        </w:rPr>
      </w:pPr>
      <w:r w:rsidRPr="00FF519E">
        <w:rPr>
          <w:rFonts w:ascii="Times New Roman" w:hAnsi="Times New Roman"/>
          <w:szCs w:val="28"/>
        </w:rPr>
        <w:t xml:space="preserve">Целью работы </w:t>
      </w:r>
      <w:r w:rsidRPr="00FF519E">
        <w:rPr>
          <w:rFonts w:ascii="Times New Roman" w:hAnsi="Times New Roman"/>
          <w:b w:val="0"/>
          <w:szCs w:val="28"/>
        </w:rPr>
        <w:t>является раскрытие сущности затратн</w:t>
      </w:r>
      <w:r w:rsidR="008E395C" w:rsidRPr="00FF519E">
        <w:rPr>
          <w:rFonts w:ascii="Times New Roman" w:hAnsi="Times New Roman"/>
          <w:b w:val="0"/>
          <w:szCs w:val="28"/>
        </w:rPr>
        <w:t>ых</w:t>
      </w:r>
      <w:r w:rsidRPr="00FF519E">
        <w:rPr>
          <w:rFonts w:ascii="Times New Roman" w:hAnsi="Times New Roman"/>
          <w:b w:val="0"/>
          <w:szCs w:val="28"/>
        </w:rPr>
        <w:t xml:space="preserve"> метод</w:t>
      </w:r>
      <w:r w:rsidR="008E395C" w:rsidRPr="00FF519E">
        <w:rPr>
          <w:rFonts w:ascii="Times New Roman" w:hAnsi="Times New Roman"/>
          <w:b w:val="0"/>
          <w:szCs w:val="28"/>
        </w:rPr>
        <w:t>ов</w:t>
      </w:r>
      <w:r w:rsidRPr="00FF519E">
        <w:rPr>
          <w:rFonts w:ascii="Times New Roman" w:hAnsi="Times New Roman"/>
          <w:b w:val="0"/>
          <w:szCs w:val="28"/>
        </w:rPr>
        <w:t xml:space="preserve"> ценообразования и рассмотрение применения </w:t>
      </w:r>
      <w:r w:rsidR="008E395C" w:rsidRPr="00FF519E">
        <w:rPr>
          <w:rFonts w:ascii="Times New Roman" w:hAnsi="Times New Roman"/>
          <w:b w:val="0"/>
          <w:szCs w:val="28"/>
        </w:rPr>
        <w:t>их</w:t>
      </w:r>
      <w:r w:rsidRPr="00FF519E">
        <w:rPr>
          <w:rFonts w:ascii="Times New Roman" w:hAnsi="Times New Roman"/>
          <w:b w:val="0"/>
          <w:szCs w:val="28"/>
        </w:rPr>
        <w:t xml:space="preserve"> на практике.</w:t>
      </w:r>
    </w:p>
    <w:p w:rsidR="00AF1305" w:rsidRDefault="00AF1305" w:rsidP="002673D5">
      <w:pPr>
        <w:pStyle w:val="a8"/>
        <w:widowControl w:val="0"/>
        <w:spacing w:after="0"/>
        <w:ind w:left="0" w:firstLine="567"/>
        <w:jc w:val="both"/>
        <w:rPr>
          <w:rFonts w:ascii="Times New Roman" w:hAnsi="Times New Roman"/>
          <w:b w:val="0"/>
          <w:szCs w:val="28"/>
        </w:rPr>
      </w:pPr>
    </w:p>
    <w:p w:rsidR="006F4A2B" w:rsidRPr="00FF519E" w:rsidRDefault="006F4A2B" w:rsidP="002673D5">
      <w:pPr>
        <w:pStyle w:val="a8"/>
        <w:widowControl w:val="0"/>
        <w:spacing w:after="0"/>
        <w:ind w:left="0" w:firstLine="567"/>
        <w:jc w:val="both"/>
        <w:rPr>
          <w:rFonts w:ascii="Times New Roman" w:hAnsi="Times New Roman"/>
          <w:b w:val="0"/>
          <w:szCs w:val="28"/>
        </w:rPr>
      </w:pPr>
      <w:r w:rsidRPr="00FF519E">
        <w:rPr>
          <w:rFonts w:ascii="Times New Roman" w:hAnsi="Times New Roman"/>
          <w:b w:val="0"/>
          <w:szCs w:val="28"/>
        </w:rPr>
        <w:t xml:space="preserve">В соответствии с целью, в курсовой работе были поставлены следующие </w:t>
      </w:r>
      <w:r w:rsidRPr="00FF519E">
        <w:rPr>
          <w:rFonts w:ascii="Times New Roman" w:hAnsi="Times New Roman"/>
          <w:szCs w:val="28"/>
        </w:rPr>
        <w:t>задачи</w:t>
      </w:r>
      <w:r w:rsidRPr="00FF519E">
        <w:rPr>
          <w:rFonts w:ascii="Times New Roman" w:hAnsi="Times New Roman"/>
          <w:b w:val="0"/>
          <w:szCs w:val="28"/>
        </w:rPr>
        <w:t>:</w:t>
      </w:r>
    </w:p>
    <w:p w:rsidR="006F4A2B" w:rsidRPr="00FF519E" w:rsidRDefault="007F7C26" w:rsidP="002673D5">
      <w:pPr>
        <w:pStyle w:val="a8"/>
        <w:widowControl w:val="0"/>
        <w:spacing w:after="0"/>
        <w:ind w:left="0" w:firstLine="567"/>
        <w:jc w:val="both"/>
        <w:rPr>
          <w:rFonts w:ascii="Times New Roman" w:hAnsi="Times New Roman"/>
          <w:b w:val="0"/>
          <w:szCs w:val="28"/>
        </w:rPr>
      </w:pPr>
      <w:r w:rsidRPr="00FF519E">
        <w:rPr>
          <w:rFonts w:ascii="Times New Roman" w:hAnsi="Times New Roman"/>
          <w:b w:val="0"/>
          <w:szCs w:val="28"/>
        </w:rPr>
        <w:t>-</w:t>
      </w:r>
      <w:r w:rsidR="006F4A2B" w:rsidRPr="00FF519E">
        <w:rPr>
          <w:rFonts w:ascii="Times New Roman" w:hAnsi="Times New Roman"/>
          <w:b w:val="0"/>
          <w:szCs w:val="28"/>
        </w:rPr>
        <w:t xml:space="preserve"> исследовать методологию ценообразования;</w:t>
      </w:r>
    </w:p>
    <w:p w:rsidR="006F4A2B" w:rsidRPr="00FF519E" w:rsidRDefault="006F4A2B" w:rsidP="002673D5">
      <w:pPr>
        <w:pStyle w:val="a8"/>
        <w:widowControl w:val="0"/>
        <w:spacing w:after="0"/>
        <w:ind w:left="0" w:firstLine="567"/>
        <w:jc w:val="both"/>
        <w:rPr>
          <w:rFonts w:ascii="Times New Roman" w:hAnsi="Times New Roman"/>
          <w:b w:val="0"/>
          <w:szCs w:val="28"/>
        </w:rPr>
      </w:pPr>
      <w:r w:rsidRPr="00FF519E">
        <w:rPr>
          <w:rFonts w:ascii="Times New Roman" w:hAnsi="Times New Roman"/>
          <w:b w:val="0"/>
          <w:szCs w:val="28"/>
        </w:rPr>
        <w:t>- подробное рассмотрение затратного метода ценообразования.</w:t>
      </w:r>
    </w:p>
    <w:p w:rsidR="007F7C26" w:rsidRPr="00FF519E" w:rsidRDefault="007F7C26" w:rsidP="002673D5">
      <w:pPr>
        <w:pStyle w:val="a8"/>
        <w:widowControl w:val="0"/>
        <w:spacing w:after="0"/>
        <w:ind w:left="0" w:firstLine="567"/>
        <w:jc w:val="both"/>
        <w:rPr>
          <w:rFonts w:ascii="Times New Roman" w:hAnsi="Times New Roman"/>
          <w:b w:val="0"/>
          <w:szCs w:val="28"/>
        </w:rPr>
      </w:pPr>
      <w:r w:rsidRPr="00FF519E">
        <w:rPr>
          <w:rFonts w:ascii="Times New Roman" w:hAnsi="Times New Roman"/>
          <w:b w:val="0"/>
          <w:szCs w:val="28"/>
        </w:rPr>
        <w:t>- освоить применение методов ценообразования на практике</w:t>
      </w:r>
    </w:p>
    <w:p w:rsidR="002148FD" w:rsidRDefault="002148FD" w:rsidP="002673D5">
      <w:pPr>
        <w:pStyle w:val="a8"/>
        <w:widowControl w:val="0"/>
        <w:spacing w:after="0"/>
        <w:ind w:left="0" w:firstLine="567"/>
        <w:jc w:val="both"/>
        <w:rPr>
          <w:rFonts w:ascii="Times New Roman" w:hAnsi="Times New Roman"/>
          <w:b w:val="0"/>
          <w:szCs w:val="28"/>
        </w:rPr>
      </w:pPr>
      <w:r>
        <w:rPr>
          <w:rFonts w:ascii="Times New Roman" w:hAnsi="Times New Roman"/>
          <w:b w:val="0"/>
          <w:szCs w:val="28"/>
        </w:rPr>
        <w:t xml:space="preserve">Работа состоит из двух разделов. </w:t>
      </w:r>
    </w:p>
    <w:p w:rsidR="006F4A2B" w:rsidRDefault="002148FD" w:rsidP="002673D5">
      <w:pPr>
        <w:pStyle w:val="a8"/>
        <w:widowControl w:val="0"/>
        <w:spacing w:after="0"/>
        <w:ind w:left="0" w:firstLine="567"/>
        <w:jc w:val="both"/>
        <w:rPr>
          <w:rFonts w:ascii="Times New Roman" w:hAnsi="Times New Roman"/>
          <w:b w:val="0"/>
          <w:szCs w:val="28"/>
        </w:rPr>
      </w:pPr>
      <w:r>
        <w:rPr>
          <w:rFonts w:ascii="Times New Roman" w:hAnsi="Times New Roman"/>
          <w:b w:val="0"/>
          <w:szCs w:val="28"/>
        </w:rPr>
        <w:t>В первом разделе рассматривается понятие цены; основные принципы, которые применяет фирма при установлении цены на товар; систему методов ценообразования и целесообразность их использования в различных ситуациях; подробное рассмотрение вопроса о затратных методах ценообразования.</w:t>
      </w:r>
    </w:p>
    <w:p w:rsidR="007F7C26" w:rsidRPr="00FF519E" w:rsidRDefault="002148FD" w:rsidP="00FF519E">
      <w:pPr>
        <w:pStyle w:val="a8"/>
        <w:widowControl w:val="0"/>
        <w:spacing w:after="0"/>
        <w:ind w:left="0" w:firstLine="567"/>
        <w:jc w:val="both"/>
        <w:rPr>
          <w:rFonts w:ascii="Times New Roman" w:hAnsi="Times New Roman"/>
          <w:b w:val="0"/>
          <w:szCs w:val="28"/>
        </w:rPr>
      </w:pPr>
      <w:r>
        <w:rPr>
          <w:rFonts w:ascii="Times New Roman" w:hAnsi="Times New Roman"/>
          <w:b w:val="0"/>
          <w:szCs w:val="28"/>
        </w:rPr>
        <w:t>Во втором разделе рассматривается краткая характеристика деятельности предприятия и калькуляция себестоимости произведённой им продукции.</w:t>
      </w:r>
    </w:p>
    <w:p w:rsidR="007F7C26" w:rsidRPr="00FF519E" w:rsidRDefault="007F7C26" w:rsidP="00FF519E">
      <w:pPr>
        <w:pStyle w:val="a8"/>
        <w:widowControl w:val="0"/>
        <w:spacing w:after="0"/>
        <w:ind w:left="0" w:firstLine="567"/>
        <w:jc w:val="both"/>
        <w:rPr>
          <w:rFonts w:ascii="Times New Roman" w:hAnsi="Times New Roman"/>
          <w:b w:val="0"/>
          <w:szCs w:val="28"/>
        </w:rPr>
      </w:pPr>
    </w:p>
    <w:p w:rsidR="008E395C" w:rsidRDefault="008E395C"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B83547" w:rsidRDefault="00B83547" w:rsidP="00FF519E">
      <w:pPr>
        <w:pStyle w:val="a8"/>
        <w:widowControl w:val="0"/>
        <w:spacing w:after="0"/>
        <w:ind w:left="0" w:firstLine="567"/>
        <w:jc w:val="both"/>
        <w:rPr>
          <w:rFonts w:ascii="Times New Roman" w:hAnsi="Times New Roman"/>
          <w:b w:val="0"/>
          <w:szCs w:val="28"/>
        </w:rPr>
      </w:pPr>
    </w:p>
    <w:p w:rsidR="00B83547" w:rsidRDefault="00B83547" w:rsidP="00FF519E">
      <w:pPr>
        <w:pStyle w:val="a8"/>
        <w:widowControl w:val="0"/>
        <w:spacing w:after="0"/>
        <w:ind w:left="0" w:firstLine="567"/>
        <w:jc w:val="both"/>
        <w:rPr>
          <w:rFonts w:ascii="Times New Roman" w:hAnsi="Times New Roman"/>
          <w:b w:val="0"/>
          <w:szCs w:val="28"/>
        </w:rPr>
      </w:pPr>
    </w:p>
    <w:p w:rsidR="00B83547" w:rsidRDefault="00B83547" w:rsidP="00FF519E">
      <w:pPr>
        <w:pStyle w:val="a8"/>
        <w:widowControl w:val="0"/>
        <w:spacing w:after="0"/>
        <w:ind w:left="0" w:firstLine="567"/>
        <w:jc w:val="both"/>
        <w:rPr>
          <w:rFonts w:ascii="Times New Roman" w:hAnsi="Times New Roman"/>
          <w:b w:val="0"/>
          <w:szCs w:val="28"/>
        </w:rPr>
      </w:pPr>
    </w:p>
    <w:p w:rsidR="00FF519E" w:rsidRDefault="00FF519E" w:rsidP="00FF519E">
      <w:pPr>
        <w:pStyle w:val="a8"/>
        <w:widowControl w:val="0"/>
        <w:spacing w:after="0"/>
        <w:ind w:left="0" w:firstLine="567"/>
        <w:jc w:val="both"/>
        <w:rPr>
          <w:rFonts w:ascii="Times New Roman" w:hAnsi="Times New Roman"/>
          <w:b w:val="0"/>
          <w:szCs w:val="28"/>
        </w:rPr>
      </w:pPr>
    </w:p>
    <w:p w:rsidR="00CF77D0" w:rsidRDefault="00CF77D0" w:rsidP="00FF519E">
      <w:pPr>
        <w:pStyle w:val="a8"/>
        <w:widowControl w:val="0"/>
        <w:spacing w:after="0"/>
        <w:ind w:left="0" w:firstLine="567"/>
        <w:jc w:val="both"/>
        <w:rPr>
          <w:rFonts w:ascii="Times New Roman" w:hAnsi="Times New Roman"/>
          <w:b w:val="0"/>
          <w:szCs w:val="28"/>
        </w:rPr>
      </w:pPr>
    </w:p>
    <w:p w:rsidR="00CF77D0" w:rsidRDefault="00CF77D0" w:rsidP="00FF519E">
      <w:pPr>
        <w:pStyle w:val="a8"/>
        <w:widowControl w:val="0"/>
        <w:spacing w:after="0"/>
        <w:ind w:left="0" w:firstLine="567"/>
        <w:jc w:val="both"/>
        <w:rPr>
          <w:rFonts w:ascii="Times New Roman" w:hAnsi="Times New Roman"/>
          <w:b w:val="0"/>
          <w:szCs w:val="28"/>
        </w:rPr>
      </w:pPr>
    </w:p>
    <w:p w:rsidR="002148FD" w:rsidRDefault="002148FD" w:rsidP="00FF519E">
      <w:pPr>
        <w:pStyle w:val="a8"/>
        <w:widowControl w:val="0"/>
        <w:spacing w:after="0"/>
        <w:ind w:left="0" w:firstLine="567"/>
        <w:jc w:val="both"/>
        <w:rPr>
          <w:rFonts w:ascii="Times New Roman" w:hAnsi="Times New Roman"/>
          <w:b w:val="0"/>
          <w:szCs w:val="28"/>
        </w:rPr>
      </w:pPr>
    </w:p>
    <w:p w:rsidR="002148FD" w:rsidRDefault="002148FD" w:rsidP="00FF519E">
      <w:pPr>
        <w:pStyle w:val="a8"/>
        <w:widowControl w:val="0"/>
        <w:spacing w:after="0"/>
        <w:ind w:left="0" w:firstLine="567"/>
        <w:jc w:val="both"/>
        <w:rPr>
          <w:rFonts w:ascii="Times New Roman" w:hAnsi="Times New Roman"/>
          <w:b w:val="0"/>
          <w:szCs w:val="28"/>
        </w:rPr>
      </w:pPr>
    </w:p>
    <w:p w:rsidR="00D2276D" w:rsidRDefault="00D2276D" w:rsidP="00FF519E">
      <w:pPr>
        <w:pStyle w:val="a6"/>
        <w:widowControl w:val="0"/>
        <w:spacing w:after="0"/>
        <w:ind w:firstLine="567"/>
        <w:jc w:val="center"/>
        <w:rPr>
          <w:b/>
          <w:sz w:val="28"/>
          <w:szCs w:val="28"/>
        </w:rPr>
      </w:pPr>
      <w:r>
        <w:rPr>
          <w:b/>
          <w:sz w:val="28"/>
          <w:szCs w:val="28"/>
        </w:rPr>
        <w:t>РАЗДЕЛ 1: ЗАТРАТНЫЕ МЕТОДЫ ЦЕНООБРАЗОВАНИЯ</w:t>
      </w:r>
    </w:p>
    <w:p w:rsidR="00D2276D" w:rsidRDefault="00D2276D" w:rsidP="00FF519E">
      <w:pPr>
        <w:pStyle w:val="a6"/>
        <w:widowControl w:val="0"/>
        <w:spacing w:after="0"/>
        <w:ind w:firstLine="567"/>
        <w:jc w:val="center"/>
        <w:rPr>
          <w:b/>
          <w:sz w:val="28"/>
          <w:szCs w:val="28"/>
        </w:rPr>
      </w:pPr>
    </w:p>
    <w:p w:rsidR="00FF519E" w:rsidRPr="00FF519E" w:rsidRDefault="00FF519E" w:rsidP="00FF519E">
      <w:pPr>
        <w:pStyle w:val="a6"/>
        <w:widowControl w:val="0"/>
        <w:spacing w:after="0"/>
        <w:ind w:firstLine="567"/>
        <w:jc w:val="center"/>
        <w:rPr>
          <w:b/>
          <w:sz w:val="28"/>
          <w:szCs w:val="28"/>
        </w:rPr>
      </w:pPr>
      <w:r>
        <w:rPr>
          <w:b/>
          <w:sz w:val="28"/>
          <w:szCs w:val="28"/>
        </w:rPr>
        <w:t>1. Цена: определение</w:t>
      </w:r>
      <w:r w:rsidRPr="00FF519E">
        <w:rPr>
          <w:b/>
          <w:sz w:val="28"/>
          <w:szCs w:val="28"/>
        </w:rPr>
        <w:t xml:space="preserve"> и основные функции</w:t>
      </w:r>
    </w:p>
    <w:p w:rsidR="00FF519E" w:rsidRPr="00FF519E" w:rsidRDefault="00FF519E" w:rsidP="00FF519E">
      <w:pPr>
        <w:pStyle w:val="3"/>
        <w:keepNext w:val="0"/>
        <w:widowControl w:val="0"/>
        <w:spacing w:before="0" w:after="0"/>
        <w:ind w:firstLine="567"/>
        <w:jc w:val="both"/>
        <w:rPr>
          <w:rFonts w:ascii="Times New Roman" w:hAnsi="Times New Roman" w:cs="Times New Roman"/>
          <w:b w:val="0"/>
          <w:sz w:val="28"/>
          <w:szCs w:val="28"/>
        </w:rPr>
      </w:pPr>
    </w:p>
    <w:p w:rsidR="00FF519E" w:rsidRPr="00FF519E" w:rsidRDefault="00FF519E" w:rsidP="002673D5">
      <w:pPr>
        <w:pStyle w:val="3"/>
        <w:keepNext w:val="0"/>
        <w:widowControl w:val="0"/>
        <w:spacing w:before="0" w:after="0"/>
        <w:ind w:firstLine="567"/>
        <w:jc w:val="both"/>
        <w:rPr>
          <w:rFonts w:ascii="Times New Roman" w:hAnsi="Times New Roman" w:cs="Times New Roman"/>
          <w:b w:val="0"/>
          <w:sz w:val="28"/>
          <w:szCs w:val="28"/>
        </w:rPr>
      </w:pPr>
      <w:r w:rsidRPr="00FF519E">
        <w:rPr>
          <w:rFonts w:ascii="Times New Roman" w:hAnsi="Times New Roman" w:cs="Times New Roman"/>
          <w:b w:val="0"/>
          <w:sz w:val="28"/>
          <w:szCs w:val="28"/>
        </w:rPr>
        <w:t xml:space="preserve">Под ценой понимается количество денег, запрашиваемое за продукцию или услугу, или сумма благ, ценностей, которыми готов пожертвовать потребитель в обмен на приобретение определенной продукции или услуги. </w:t>
      </w:r>
    </w:p>
    <w:p w:rsidR="00FF519E" w:rsidRPr="00FF519E" w:rsidRDefault="00FF519E" w:rsidP="002673D5">
      <w:pPr>
        <w:pStyle w:val="a6"/>
        <w:widowControl w:val="0"/>
        <w:spacing w:after="0"/>
        <w:ind w:firstLine="567"/>
        <w:jc w:val="both"/>
        <w:rPr>
          <w:sz w:val="28"/>
          <w:szCs w:val="28"/>
        </w:rPr>
      </w:pPr>
      <w:r w:rsidRPr="00FF519E">
        <w:rPr>
          <w:sz w:val="28"/>
          <w:szCs w:val="28"/>
        </w:rPr>
        <w:t>В современной экономической теории наибольшее распространение получила концепция цены А. Маршалла. Он отрицал существование стоимости и считал, что имеется только меновая стоимость, т. е. цена. В коротком периоде времени большое значение имеет влияние на нее полезности, а в длительном - издержек производства. Нижней границей цены являются предельные издержки производства. Цена должна быть достаточной, чтобы возместить их.</w:t>
      </w:r>
    </w:p>
    <w:p w:rsidR="00FF519E" w:rsidRPr="00FF519E" w:rsidRDefault="00FF519E" w:rsidP="002673D5">
      <w:pPr>
        <w:pStyle w:val="a6"/>
        <w:widowControl w:val="0"/>
        <w:spacing w:after="0"/>
        <w:ind w:firstLine="567"/>
        <w:jc w:val="both"/>
        <w:rPr>
          <w:sz w:val="28"/>
          <w:szCs w:val="28"/>
        </w:rPr>
      </w:pPr>
      <w:r w:rsidRPr="00FF519E">
        <w:rPr>
          <w:sz w:val="28"/>
          <w:szCs w:val="28"/>
        </w:rPr>
        <w:t>Формирование рыночной цены А. Маршалл рассматривал в трех периодах времени и различал мгновенное, краткосрочное и длительное равновесие. В условиях мгновенного равновесия предложение товаров фиксировано, поэтому цена полностью зависит от спроса: чем выше спрос, тем выше цена и наоборот. В условиях краткосрочного равновесия спрос может измениться в ту или иную сторону, и если фирма не прореагирует, то цена станет ниже издержек и фирма понесет убытки. В долгосрочном периоде предложение приспосабливается к спросу и устанавливается постоянная цена.</w:t>
      </w:r>
    </w:p>
    <w:p w:rsidR="00FF519E" w:rsidRPr="00FF519E" w:rsidRDefault="00FF519E" w:rsidP="002673D5">
      <w:pPr>
        <w:pStyle w:val="a6"/>
        <w:widowControl w:val="0"/>
        <w:spacing w:after="0"/>
        <w:ind w:firstLine="567"/>
        <w:jc w:val="both"/>
        <w:rPr>
          <w:sz w:val="28"/>
          <w:szCs w:val="28"/>
        </w:rPr>
      </w:pPr>
      <w:r w:rsidRPr="00FF519E">
        <w:rPr>
          <w:sz w:val="28"/>
          <w:szCs w:val="28"/>
        </w:rPr>
        <w:t>Определение цены на основе спроса и предложения имеет противоречие, отмеченное Карлом Марксом. Суть его в том, что если спрос определяет предложение, а предложение - спрос и действуют они в противоположных направлениях, то они взаимно уничтожаются и цена должна быть объяснена чем-то другим. Чем же?</w:t>
      </w:r>
    </w:p>
    <w:p w:rsidR="00FF519E" w:rsidRPr="00FF519E" w:rsidRDefault="00FF519E" w:rsidP="002673D5">
      <w:pPr>
        <w:pStyle w:val="a6"/>
        <w:widowControl w:val="0"/>
        <w:spacing w:after="0"/>
        <w:ind w:firstLine="567"/>
        <w:jc w:val="both"/>
        <w:rPr>
          <w:sz w:val="28"/>
          <w:szCs w:val="28"/>
        </w:rPr>
      </w:pPr>
      <w:r w:rsidRPr="00FF519E">
        <w:rPr>
          <w:sz w:val="28"/>
          <w:szCs w:val="28"/>
        </w:rPr>
        <w:t xml:space="preserve">Согласно теории Маркса, основой цены является стоимость. Величина стоимости товара определяется общественно необходимыми затратами рабочего времени на его производство. </w:t>
      </w:r>
    </w:p>
    <w:p w:rsidR="00FF519E" w:rsidRPr="00FF519E" w:rsidRDefault="00FF519E" w:rsidP="002673D5">
      <w:pPr>
        <w:pStyle w:val="a6"/>
        <w:widowControl w:val="0"/>
        <w:spacing w:after="0"/>
        <w:ind w:firstLine="567"/>
        <w:jc w:val="both"/>
        <w:rPr>
          <w:sz w:val="28"/>
          <w:szCs w:val="28"/>
        </w:rPr>
      </w:pPr>
      <w:r w:rsidRPr="00FF519E">
        <w:rPr>
          <w:sz w:val="28"/>
          <w:szCs w:val="28"/>
        </w:rPr>
        <w:t>Цена есть денежное выражение стоимости товара. В каждом отдельном акте купли-продажи цена под влиянием спроса и предложения может отклоняться от стоимости. Если спрос и предложение равны, то в основе рыночной цены лежит общественная рыночная стоимость, определяемая средней стоимостью, или индивидуальной, с которой производится основная масса товаров для рынка. Если спрос значительно превышает предложение товаров на рынке, то в основе рыночной стоимости лежит индивидуальная стоимость товара, произведенного в худших условиях производства. Если предложение товаров значительно превышает спрос, то рыночную стоимость будет определять индивидуальная стоимость товара, произведенного в лучших условиях производства. В продолжительном периоде сумма рыночных цен приближается к сумме рыночных стоимостей. Поэтому в данном подходе между стоимостью и ценой противоречие не просматривается.</w:t>
      </w:r>
    </w:p>
    <w:p w:rsidR="00FF519E" w:rsidRPr="00FF519E" w:rsidRDefault="00FF519E" w:rsidP="002673D5">
      <w:pPr>
        <w:pStyle w:val="a6"/>
        <w:widowControl w:val="0"/>
        <w:spacing w:after="0"/>
        <w:ind w:firstLine="567"/>
        <w:jc w:val="both"/>
        <w:rPr>
          <w:sz w:val="28"/>
          <w:szCs w:val="28"/>
        </w:rPr>
      </w:pPr>
      <w:r w:rsidRPr="00FF519E">
        <w:rPr>
          <w:sz w:val="28"/>
          <w:szCs w:val="28"/>
        </w:rPr>
        <w:t>Таковы в кратком изложении две полярные точки зрения на формирование цены товара.</w:t>
      </w:r>
    </w:p>
    <w:p w:rsidR="00FF519E" w:rsidRPr="00FF519E" w:rsidRDefault="00FF519E" w:rsidP="002673D5">
      <w:pPr>
        <w:pStyle w:val="a6"/>
        <w:widowControl w:val="0"/>
        <w:spacing w:after="0"/>
        <w:ind w:firstLine="567"/>
        <w:jc w:val="both"/>
        <w:rPr>
          <w:sz w:val="28"/>
          <w:szCs w:val="28"/>
        </w:rPr>
      </w:pPr>
      <w:r w:rsidRPr="00FF519E">
        <w:rPr>
          <w:sz w:val="28"/>
          <w:szCs w:val="28"/>
        </w:rPr>
        <w:t>В рыночной экономике цена выполняет три главные функции:</w:t>
      </w:r>
    </w:p>
    <w:p w:rsidR="00FF519E" w:rsidRPr="00FF519E" w:rsidRDefault="00FF519E" w:rsidP="002673D5">
      <w:pPr>
        <w:pStyle w:val="a6"/>
        <w:widowControl w:val="0"/>
        <w:spacing w:after="0"/>
        <w:ind w:firstLine="567"/>
        <w:jc w:val="both"/>
        <w:rPr>
          <w:sz w:val="28"/>
          <w:szCs w:val="28"/>
        </w:rPr>
      </w:pPr>
      <w:r w:rsidRPr="00FF519E">
        <w:rPr>
          <w:sz w:val="28"/>
          <w:szCs w:val="28"/>
        </w:rPr>
        <w:t>• ориентирующую функцию, которая дает информацию для действий покупателей и продавцов;</w:t>
      </w:r>
    </w:p>
    <w:p w:rsidR="00FF519E" w:rsidRPr="00FF519E" w:rsidRDefault="00FF519E" w:rsidP="002673D5">
      <w:pPr>
        <w:pStyle w:val="a6"/>
        <w:widowControl w:val="0"/>
        <w:spacing w:after="0"/>
        <w:ind w:firstLine="567"/>
        <w:jc w:val="both"/>
        <w:rPr>
          <w:sz w:val="28"/>
          <w:szCs w:val="28"/>
        </w:rPr>
      </w:pPr>
      <w:r w:rsidRPr="00FF519E">
        <w:rPr>
          <w:sz w:val="28"/>
          <w:szCs w:val="28"/>
        </w:rPr>
        <w:t>• стимулирующую, которая способствует наиболее экономичным способам производства и рационализации спроса;</w:t>
      </w:r>
    </w:p>
    <w:p w:rsidR="00FF519E" w:rsidRPr="00FF519E" w:rsidRDefault="00FF519E" w:rsidP="002673D5">
      <w:pPr>
        <w:pStyle w:val="a6"/>
        <w:widowControl w:val="0"/>
        <w:spacing w:after="0"/>
        <w:ind w:firstLine="567"/>
        <w:jc w:val="both"/>
        <w:rPr>
          <w:sz w:val="28"/>
          <w:szCs w:val="28"/>
        </w:rPr>
      </w:pPr>
      <w:r w:rsidRPr="00FF519E">
        <w:rPr>
          <w:sz w:val="28"/>
          <w:szCs w:val="28"/>
        </w:rPr>
        <w:t>• распределительную, благодаря которой распределяются доходы между участниками рыночной экономики.</w:t>
      </w:r>
    </w:p>
    <w:p w:rsidR="00FF519E" w:rsidRPr="00FF519E" w:rsidRDefault="00FF519E" w:rsidP="002673D5">
      <w:pPr>
        <w:pStyle w:val="a6"/>
        <w:widowControl w:val="0"/>
        <w:spacing w:after="0"/>
        <w:ind w:firstLine="567"/>
        <w:jc w:val="both"/>
        <w:rPr>
          <w:sz w:val="28"/>
          <w:szCs w:val="28"/>
        </w:rPr>
      </w:pPr>
      <w:r w:rsidRPr="00FF519E">
        <w:rPr>
          <w:sz w:val="28"/>
          <w:szCs w:val="28"/>
        </w:rPr>
        <w:t>Выполнение этих функций предполагает свободное движение цен без инфляции и монополии, которые искажают подлинную динамику цен.</w:t>
      </w:r>
    </w:p>
    <w:p w:rsidR="00FF519E" w:rsidRPr="00FF519E" w:rsidRDefault="00FF519E" w:rsidP="002673D5">
      <w:pPr>
        <w:pStyle w:val="a6"/>
        <w:widowControl w:val="0"/>
        <w:spacing w:after="0"/>
        <w:ind w:firstLine="567"/>
        <w:jc w:val="both"/>
        <w:rPr>
          <w:sz w:val="28"/>
          <w:szCs w:val="28"/>
        </w:rPr>
      </w:pPr>
      <w:r w:rsidRPr="00FF519E">
        <w:rPr>
          <w:sz w:val="28"/>
          <w:szCs w:val="28"/>
        </w:rPr>
        <w:t>При всем многообразии цен, их можно свести к трем видам: государственные, договорные и мировые.</w:t>
      </w:r>
    </w:p>
    <w:p w:rsidR="00FF519E" w:rsidRPr="00FF519E" w:rsidRDefault="00FF519E" w:rsidP="002673D5">
      <w:pPr>
        <w:pStyle w:val="a6"/>
        <w:widowControl w:val="0"/>
        <w:spacing w:after="0"/>
        <w:ind w:firstLine="567"/>
        <w:jc w:val="both"/>
        <w:rPr>
          <w:sz w:val="28"/>
          <w:szCs w:val="28"/>
        </w:rPr>
      </w:pPr>
      <w:r w:rsidRPr="00FF519E">
        <w:rPr>
          <w:sz w:val="28"/>
          <w:szCs w:val="28"/>
        </w:rPr>
        <w:t>Государственные цены могут устанавливаться на продукцию предприятий-монополистов, на базовые для экономики данной страны ресурсы, на социально значимые товары.</w:t>
      </w:r>
    </w:p>
    <w:p w:rsidR="00FF519E" w:rsidRPr="00FF519E" w:rsidRDefault="00FF519E" w:rsidP="002673D5">
      <w:pPr>
        <w:pStyle w:val="a6"/>
        <w:widowControl w:val="0"/>
        <w:spacing w:after="0"/>
        <w:ind w:firstLine="567"/>
        <w:jc w:val="both"/>
        <w:rPr>
          <w:sz w:val="28"/>
          <w:szCs w:val="28"/>
        </w:rPr>
      </w:pPr>
      <w:r w:rsidRPr="00FF519E">
        <w:rPr>
          <w:sz w:val="28"/>
          <w:szCs w:val="28"/>
        </w:rPr>
        <w:t>Система государственных цен состоит из двух элементов:</w:t>
      </w:r>
    </w:p>
    <w:p w:rsidR="00FF519E" w:rsidRPr="00FF519E" w:rsidRDefault="00FF519E" w:rsidP="002673D5">
      <w:pPr>
        <w:pStyle w:val="a6"/>
        <w:widowControl w:val="0"/>
        <w:spacing w:after="0"/>
        <w:ind w:firstLine="567"/>
        <w:jc w:val="both"/>
        <w:rPr>
          <w:sz w:val="28"/>
          <w:szCs w:val="28"/>
        </w:rPr>
      </w:pPr>
      <w:r w:rsidRPr="00FF519E">
        <w:rPr>
          <w:sz w:val="28"/>
          <w:szCs w:val="28"/>
        </w:rPr>
        <w:t>• фиксированные цены, жестко устанавливаемые правительством;</w:t>
      </w:r>
    </w:p>
    <w:p w:rsidR="00FF519E" w:rsidRPr="00FF519E" w:rsidRDefault="00FF519E" w:rsidP="002673D5">
      <w:pPr>
        <w:pStyle w:val="a6"/>
        <w:widowControl w:val="0"/>
        <w:spacing w:after="0"/>
        <w:ind w:firstLine="567"/>
        <w:jc w:val="both"/>
        <w:rPr>
          <w:sz w:val="28"/>
          <w:szCs w:val="28"/>
        </w:rPr>
      </w:pPr>
      <w:r w:rsidRPr="00FF519E">
        <w:rPr>
          <w:sz w:val="28"/>
          <w:szCs w:val="28"/>
        </w:rPr>
        <w:t>• регулируемые цены, учитывающие изменение на рынке соотношения спроса и предложения.</w:t>
      </w:r>
    </w:p>
    <w:p w:rsidR="00FF519E" w:rsidRPr="00FF519E" w:rsidRDefault="00FF519E" w:rsidP="002673D5">
      <w:pPr>
        <w:pStyle w:val="a6"/>
        <w:widowControl w:val="0"/>
        <w:spacing w:after="0"/>
        <w:ind w:firstLine="567"/>
        <w:jc w:val="both"/>
        <w:rPr>
          <w:sz w:val="28"/>
          <w:szCs w:val="28"/>
        </w:rPr>
      </w:pPr>
      <w:r w:rsidRPr="00FF519E">
        <w:rPr>
          <w:sz w:val="28"/>
          <w:szCs w:val="28"/>
        </w:rPr>
        <w:t>Договорные цены - это цены, устанавливаемые соглашением покупателя и продавца, т.е. учитывающие только спрос и предложение на данный товар. Удельный вес договорных цен определяет степень "рыночности" экономики данной страны.</w:t>
      </w:r>
    </w:p>
    <w:p w:rsidR="00FF519E" w:rsidRPr="00FF519E" w:rsidRDefault="00FF519E" w:rsidP="002673D5">
      <w:pPr>
        <w:pStyle w:val="a6"/>
        <w:widowControl w:val="0"/>
        <w:spacing w:after="0"/>
        <w:ind w:firstLine="567"/>
        <w:jc w:val="both"/>
        <w:rPr>
          <w:sz w:val="28"/>
          <w:szCs w:val="28"/>
        </w:rPr>
      </w:pPr>
      <w:r w:rsidRPr="00FF519E">
        <w:rPr>
          <w:sz w:val="28"/>
          <w:szCs w:val="28"/>
        </w:rPr>
        <w:t>Мировые цены применяются в международной торговле и рассчитываются на базе наиболее крупных экспортно-импортных сделок. Каждая страна имеет свой уровень цен. Уровень цен - это средневзвешенная величина цен, уплачиваемых за готовые товары и услуги, произведенные в стране.</w:t>
      </w:r>
    </w:p>
    <w:p w:rsidR="00FF519E" w:rsidRDefault="00FF519E"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2148FD" w:rsidRDefault="002148FD" w:rsidP="002673D5">
      <w:pPr>
        <w:pStyle w:val="a6"/>
        <w:widowControl w:val="0"/>
        <w:spacing w:after="0"/>
        <w:ind w:firstLine="567"/>
        <w:jc w:val="both"/>
        <w:rPr>
          <w:sz w:val="28"/>
          <w:szCs w:val="28"/>
        </w:rPr>
      </w:pPr>
    </w:p>
    <w:p w:rsidR="00CF77D0" w:rsidRDefault="00CF77D0" w:rsidP="002673D5">
      <w:pPr>
        <w:pStyle w:val="a6"/>
        <w:widowControl w:val="0"/>
        <w:spacing w:after="0"/>
        <w:ind w:firstLine="567"/>
        <w:jc w:val="both"/>
        <w:rPr>
          <w:sz w:val="28"/>
          <w:szCs w:val="28"/>
        </w:rPr>
      </w:pPr>
    </w:p>
    <w:p w:rsidR="00CF77D0" w:rsidRPr="00CF77D0" w:rsidRDefault="00CF77D0" w:rsidP="002673D5">
      <w:pPr>
        <w:pStyle w:val="a6"/>
        <w:widowControl w:val="0"/>
        <w:spacing w:after="0"/>
        <w:ind w:firstLine="567"/>
        <w:jc w:val="both"/>
        <w:rPr>
          <w:sz w:val="28"/>
          <w:szCs w:val="28"/>
        </w:rPr>
      </w:pPr>
    </w:p>
    <w:p w:rsidR="00FF519E" w:rsidRDefault="002148FD" w:rsidP="002673D5">
      <w:pPr>
        <w:pStyle w:val="a6"/>
        <w:widowControl w:val="0"/>
        <w:spacing w:after="0"/>
        <w:ind w:firstLine="567"/>
        <w:rPr>
          <w:b/>
          <w:sz w:val="28"/>
          <w:szCs w:val="28"/>
        </w:rPr>
      </w:pPr>
      <w:r>
        <w:rPr>
          <w:b/>
          <w:sz w:val="28"/>
          <w:szCs w:val="28"/>
        </w:rPr>
        <w:t xml:space="preserve">    </w:t>
      </w:r>
      <w:r w:rsidR="00CF77D0">
        <w:rPr>
          <w:b/>
          <w:sz w:val="28"/>
          <w:szCs w:val="28"/>
        </w:rPr>
        <w:t xml:space="preserve">    </w:t>
      </w:r>
      <w:r w:rsidR="002673D5">
        <w:rPr>
          <w:b/>
          <w:sz w:val="28"/>
          <w:szCs w:val="28"/>
        </w:rPr>
        <w:t xml:space="preserve">                     </w:t>
      </w:r>
      <w:r w:rsidR="00FF519E">
        <w:rPr>
          <w:b/>
          <w:sz w:val="28"/>
          <w:szCs w:val="28"/>
        </w:rPr>
        <w:t xml:space="preserve"> 2. </w:t>
      </w:r>
      <w:r w:rsidR="00FF519E" w:rsidRPr="00FF519E">
        <w:rPr>
          <w:b/>
          <w:sz w:val="28"/>
          <w:szCs w:val="28"/>
        </w:rPr>
        <w:t>Сущность ценообразования</w:t>
      </w:r>
    </w:p>
    <w:p w:rsidR="00CF77D0" w:rsidRPr="00FF519E" w:rsidRDefault="00CF77D0" w:rsidP="002673D5">
      <w:pPr>
        <w:pStyle w:val="a6"/>
        <w:widowControl w:val="0"/>
        <w:spacing w:after="0"/>
        <w:ind w:firstLine="567"/>
        <w:rPr>
          <w:b/>
          <w:sz w:val="28"/>
          <w:szCs w:val="28"/>
        </w:rPr>
      </w:pPr>
    </w:p>
    <w:p w:rsidR="00FF519E" w:rsidRPr="00FF519E" w:rsidRDefault="00FF519E" w:rsidP="002673D5">
      <w:pPr>
        <w:pStyle w:val="a6"/>
        <w:widowControl w:val="0"/>
        <w:spacing w:after="0"/>
        <w:ind w:firstLine="567"/>
        <w:jc w:val="both"/>
        <w:rPr>
          <w:sz w:val="28"/>
          <w:szCs w:val="28"/>
        </w:rPr>
      </w:pPr>
      <w:r w:rsidRPr="00FF519E">
        <w:rPr>
          <w:sz w:val="28"/>
          <w:szCs w:val="28"/>
        </w:rPr>
        <w:t>В какой бы рыночной позиции ни находилась фирма, она не может позволить себе одного - устанавливать цены без серьезного анализа возможных последствий каждого из вариантов такого решения. Более того, анализ деятельности преуспевающих фирм показывает, что они, как правило, обладают и четкой политикой цен, и определенной стратегией ценообразования.</w:t>
      </w:r>
    </w:p>
    <w:p w:rsidR="00FF519E" w:rsidRPr="00FF519E" w:rsidRDefault="00FF519E" w:rsidP="002673D5">
      <w:pPr>
        <w:pStyle w:val="a6"/>
        <w:widowControl w:val="0"/>
        <w:spacing w:after="0"/>
        <w:ind w:firstLine="567"/>
        <w:jc w:val="both"/>
        <w:rPr>
          <w:sz w:val="28"/>
          <w:szCs w:val="28"/>
        </w:rPr>
      </w:pPr>
      <w:r w:rsidRPr="00FF519E">
        <w:rPr>
          <w:sz w:val="28"/>
          <w:szCs w:val="28"/>
        </w:rPr>
        <w:t>Под политикой цен в этом контексте мы будем понимать общие принципы, которых компания собирается придерживаться в сфере установления цен на свои товары или услуги. Под стратегией ценообразования соответственно понимается набор методов, с помощью которых эти принципы можно реализовать на практике.</w:t>
      </w:r>
    </w:p>
    <w:p w:rsidR="00FF519E" w:rsidRPr="00FF519E" w:rsidRDefault="00FF519E" w:rsidP="002673D5">
      <w:pPr>
        <w:pStyle w:val="a6"/>
        <w:widowControl w:val="0"/>
        <w:spacing w:after="0"/>
        <w:ind w:firstLine="567"/>
        <w:jc w:val="both"/>
        <w:rPr>
          <w:sz w:val="28"/>
          <w:szCs w:val="28"/>
        </w:rPr>
      </w:pPr>
      <w:r w:rsidRPr="00FF519E">
        <w:rPr>
          <w:sz w:val="28"/>
          <w:szCs w:val="28"/>
        </w:rPr>
        <w:t xml:space="preserve">Установление цены на товар - это сложный процесс, который состоит из шести этапов. </w:t>
      </w:r>
    </w:p>
    <w:p w:rsidR="00FF519E" w:rsidRPr="00FF519E" w:rsidRDefault="00FF519E" w:rsidP="002673D5">
      <w:pPr>
        <w:pStyle w:val="a6"/>
        <w:widowControl w:val="0"/>
        <w:numPr>
          <w:ilvl w:val="0"/>
          <w:numId w:val="10"/>
        </w:numPr>
        <w:tabs>
          <w:tab w:val="clear" w:pos="1206"/>
          <w:tab w:val="num" w:pos="900"/>
        </w:tabs>
        <w:spacing w:after="0"/>
        <w:ind w:left="0" w:firstLine="567"/>
        <w:jc w:val="both"/>
        <w:textAlignment w:val="top"/>
        <w:rPr>
          <w:sz w:val="28"/>
          <w:szCs w:val="28"/>
        </w:rPr>
      </w:pPr>
      <w:r w:rsidRPr="00FF519E">
        <w:rPr>
          <w:sz w:val="28"/>
          <w:szCs w:val="28"/>
        </w:rPr>
        <w:t xml:space="preserve">Фирма тщательно определяет цели ценовой политики, такие, как обеспечение выживаемости, максимизация текущей прибыли, завоевание лидерства по показателям доли рынка или качества товара. </w:t>
      </w:r>
    </w:p>
    <w:p w:rsidR="00FF519E" w:rsidRPr="00FF519E" w:rsidRDefault="00FF519E" w:rsidP="002673D5">
      <w:pPr>
        <w:pStyle w:val="a6"/>
        <w:widowControl w:val="0"/>
        <w:numPr>
          <w:ilvl w:val="0"/>
          <w:numId w:val="10"/>
        </w:numPr>
        <w:tabs>
          <w:tab w:val="clear" w:pos="1206"/>
          <w:tab w:val="num" w:pos="900"/>
        </w:tabs>
        <w:spacing w:after="0"/>
        <w:ind w:left="0" w:firstLine="567"/>
        <w:jc w:val="both"/>
        <w:textAlignment w:val="top"/>
        <w:rPr>
          <w:sz w:val="28"/>
          <w:szCs w:val="28"/>
        </w:rPr>
      </w:pPr>
      <w:r w:rsidRPr="00FF519E">
        <w:rPr>
          <w:sz w:val="28"/>
          <w:szCs w:val="28"/>
        </w:rPr>
        <w:t xml:space="preserve">Фирма выводит для себя кривую спроса, которая показывает вероятное количество товара, которое удастся продать на рынке в течение конкретного отрезка времени по ценам разного уровня. Чем не эластичнее спрос, тем выше может быть цена, назначаемая фирмой. </w:t>
      </w:r>
    </w:p>
    <w:p w:rsidR="00FF519E" w:rsidRPr="00FF519E" w:rsidRDefault="00FF519E" w:rsidP="002673D5">
      <w:pPr>
        <w:pStyle w:val="a6"/>
        <w:widowControl w:val="0"/>
        <w:numPr>
          <w:ilvl w:val="0"/>
          <w:numId w:val="10"/>
        </w:numPr>
        <w:tabs>
          <w:tab w:val="clear" w:pos="1206"/>
          <w:tab w:val="num" w:pos="900"/>
        </w:tabs>
        <w:spacing w:after="0"/>
        <w:ind w:left="0" w:firstLine="567"/>
        <w:jc w:val="both"/>
        <w:textAlignment w:val="top"/>
        <w:rPr>
          <w:sz w:val="28"/>
          <w:szCs w:val="28"/>
        </w:rPr>
      </w:pPr>
      <w:r w:rsidRPr="00FF519E">
        <w:rPr>
          <w:sz w:val="28"/>
          <w:szCs w:val="28"/>
        </w:rPr>
        <w:t xml:space="preserve">Фирма рассчитывает, как меняется сумма издержек при различных уровнях производства. </w:t>
      </w:r>
    </w:p>
    <w:p w:rsidR="00FF519E" w:rsidRPr="00FF519E" w:rsidRDefault="00FF519E" w:rsidP="002673D5">
      <w:pPr>
        <w:pStyle w:val="a6"/>
        <w:widowControl w:val="0"/>
        <w:numPr>
          <w:ilvl w:val="0"/>
          <w:numId w:val="10"/>
        </w:numPr>
        <w:tabs>
          <w:tab w:val="clear" w:pos="1206"/>
          <w:tab w:val="num" w:pos="900"/>
        </w:tabs>
        <w:spacing w:after="0"/>
        <w:ind w:left="0" w:firstLine="567"/>
        <w:jc w:val="both"/>
        <w:textAlignment w:val="top"/>
        <w:rPr>
          <w:sz w:val="28"/>
          <w:szCs w:val="28"/>
        </w:rPr>
      </w:pPr>
      <w:r w:rsidRPr="00FF519E">
        <w:rPr>
          <w:sz w:val="28"/>
          <w:szCs w:val="28"/>
        </w:rPr>
        <w:t>Фирма изучает цены конкурентов для использования их в качестве основы при ценовом позиционировании собственного товара.</w:t>
      </w:r>
    </w:p>
    <w:p w:rsidR="00FF519E" w:rsidRPr="00FF519E" w:rsidRDefault="00FF519E" w:rsidP="002673D5">
      <w:pPr>
        <w:pStyle w:val="a6"/>
        <w:widowControl w:val="0"/>
        <w:numPr>
          <w:ilvl w:val="0"/>
          <w:numId w:val="10"/>
        </w:numPr>
        <w:tabs>
          <w:tab w:val="clear" w:pos="1206"/>
          <w:tab w:val="num" w:pos="900"/>
        </w:tabs>
        <w:spacing w:after="0"/>
        <w:ind w:left="0" w:firstLine="567"/>
        <w:jc w:val="both"/>
        <w:textAlignment w:val="top"/>
        <w:rPr>
          <w:sz w:val="28"/>
          <w:szCs w:val="28"/>
        </w:rPr>
      </w:pPr>
      <w:r w:rsidRPr="00FF519E">
        <w:rPr>
          <w:sz w:val="28"/>
          <w:szCs w:val="28"/>
        </w:rPr>
        <w:t xml:space="preserve">Фирма выбирает для себя метод ценообразования. </w:t>
      </w:r>
    </w:p>
    <w:p w:rsidR="00FF519E" w:rsidRPr="00FF519E" w:rsidRDefault="00FF519E" w:rsidP="002673D5">
      <w:pPr>
        <w:pStyle w:val="a6"/>
        <w:widowControl w:val="0"/>
        <w:numPr>
          <w:ilvl w:val="0"/>
          <w:numId w:val="10"/>
        </w:numPr>
        <w:tabs>
          <w:tab w:val="clear" w:pos="1206"/>
          <w:tab w:val="num" w:pos="900"/>
        </w:tabs>
        <w:spacing w:after="0"/>
        <w:ind w:left="0" w:firstLine="567"/>
        <w:jc w:val="both"/>
        <w:textAlignment w:val="top"/>
        <w:rPr>
          <w:sz w:val="28"/>
          <w:szCs w:val="28"/>
        </w:rPr>
      </w:pPr>
      <w:r w:rsidRPr="00FF519E">
        <w:rPr>
          <w:sz w:val="28"/>
          <w:szCs w:val="28"/>
        </w:rPr>
        <w:t>Фирма устанавливает окончательную цену на товар с учетом ее наиболее полного психологического восприятия и с обязательной проверкой, что эта цена соответствует установкам практикуемой фирмой политики цен и будет благоприятно воспринята покупателями, собственным торговым персоналом фирмы, конкурентами, поставщиками и государственными органами.</w:t>
      </w:r>
    </w:p>
    <w:p w:rsidR="00FF519E" w:rsidRPr="00FF519E" w:rsidRDefault="00FF519E" w:rsidP="002673D5">
      <w:pPr>
        <w:pStyle w:val="a6"/>
        <w:widowControl w:val="0"/>
        <w:spacing w:after="0"/>
        <w:ind w:firstLine="567"/>
        <w:jc w:val="both"/>
        <w:rPr>
          <w:sz w:val="28"/>
          <w:szCs w:val="28"/>
        </w:rPr>
      </w:pPr>
      <w:r w:rsidRPr="00FF519E">
        <w:rPr>
          <w:sz w:val="28"/>
          <w:szCs w:val="28"/>
        </w:rPr>
        <w:t>Возвращаясь к тому, что было сказано выше, можно считать одним из вариантов политики цен задачу, скажем, поддержания цен несколько ниже уровня основных конкурентов, чтобы обеспечить ускоренный рост продаж по сравнению с общим темпом расширения рынка. Соответствующая этой политике стратегия ценообразования будет определять набор процедур и мероприятий, с помощью которых такая политика будет проводиться на практике.</w:t>
      </w:r>
    </w:p>
    <w:p w:rsidR="00FF519E" w:rsidRPr="00FF519E" w:rsidRDefault="00FF519E" w:rsidP="002673D5">
      <w:pPr>
        <w:pStyle w:val="a6"/>
        <w:widowControl w:val="0"/>
        <w:spacing w:after="0"/>
        <w:ind w:firstLine="567"/>
        <w:jc w:val="both"/>
        <w:rPr>
          <w:sz w:val="28"/>
          <w:szCs w:val="28"/>
        </w:rPr>
      </w:pPr>
      <w:r w:rsidRPr="00FF519E">
        <w:rPr>
          <w:sz w:val="28"/>
          <w:szCs w:val="28"/>
        </w:rPr>
        <w:t>Если фирма в своей практике нередко задает себе вопрос: "Какую цену надо установить, чтобы покрыть затраты и получить хорошую прибыль?", то это значит, что у этой компании нет своей политики цен, и соответственно не может быть и речи о какой-то стратегии ее реализации. О политике цен можно говорить в том случае, если предприятие ставит перед собой вопрос совсем по-иному: "Какие затраты мы можем себе позволить, чтобы заработать прибыль при тех рыночных ценах, которых мы можем добиться?"</w:t>
      </w:r>
    </w:p>
    <w:p w:rsidR="00FF519E" w:rsidRPr="00FF519E" w:rsidRDefault="00FF519E" w:rsidP="002673D5">
      <w:pPr>
        <w:pStyle w:val="a6"/>
        <w:widowControl w:val="0"/>
        <w:spacing w:after="0"/>
        <w:ind w:firstLine="567"/>
        <w:jc w:val="both"/>
        <w:rPr>
          <w:sz w:val="28"/>
          <w:szCs w:val="28"/>
        </w:rPr>
      </w:pPr>
      <w:r w:rsidRPr="00FF519E">
        <w:rPr>
          <w:sz w:val="28"/>
          <w:szCs w:val="28"/>
        </w:rPr>
        <w:t>Точно так же непозволительно говорить о наличии у фирмы какой-то ценовой политики или стратегии, если она задаете себе, казалось бы, вполне "рыночный" вопрос: "Какую цену готов будет заплатить за этот товар покупатель?" Тревожащий менеджера вопрос в сфере ценообразования должен звучать совсем по-иному, например, так: "Какую ценность представляет этот товар для наших покупателей и как нам убедить их в том, что наша цена соответствует этой ценности?"</w:t>
      </w:r>
    </w:p>
    <w:p w:rsidR="00FF519E" w:rsidRPr="00FF519E" w:rsidRDefault="00FF519E" w:rsidP="002673D5">
      <w:pPr>
        <w:pStyle w:val="a6"/>
        <w:widowControl w:val="0"/>
        <w:spacing w:after="0"/>
        <w:ind w:firstLine="567"/>
        <w:jc w:val="both"/>
        <w:rPr>
          <w:sz w:val="28"/>
          <w:szCs w:val="28"/>
        </w:rPr>
      </w:pPr>
      <w:r w:rsidRPr="00FF519E">
        <w:rPr>
          <w:sz w:val="28"/>
          <w:szCs w:val="28"/>
        </w:rPr>
        <w:t>Ведь если ценность (субъективно воспринимаемая полезность) товара не оправдывает для покупателя его цену, то квалифицированный стратег ценообразования не станет лихорадочно предлагать покупателям все большие скидки, надеясь найти, в конце концов, идеальное соотношение "цена/полезность". Он пойдет иным путем: начнет изучать возможности иной сегментации рынка или использования иных каналов сбыта, чтобы найти своего покупателя, который купит этот товар и при такой цене. Ведь нельзя забывать, что снижение цены воспринимается многими потенциальными покупателями как свидетельство не очень высокой ценности товара. Поэтому чрезмерно поспешное установление скидок может не увеличить продажи, а сократить их (покупатели могут среагировать по известной модели "Мы недостаточно богаты, чтобы покупать дешевые и низкокачественные товары").</w:t>
      </w:r>
    </w:p>
    <w:p w:rsidR="00FF519E" w:rsidRPr="00FF519E" w:rsidRDefault="00FF519E" w:rsidP="002673D5">
      <w:pPr>
        <w:pStyle w:val="a6"/>
        <w:widowControl w:val="0"/>
        <w:spacing w:after="0"/>
        <w:ind w:firstLine="567"/>
        <w:jc w:val="both"/>
        <w:rPr>
          <w:sz w:val="28"/>
          <w:szCs w:val="28"/>
        </w:rPr>
      </w:pPr>
      <w:r w:rsidRPr="00FF519E">
        <w:rPr>
          <w:sz w:val="28"/>
          <w:szCs w:val="28"/>
        </w:rPr>
        <w:t>И, наконец, действительный стратег ценообразования не будет ставить вопрос так: "Какие цены позволят нам добиться желаемых объемов продаж или доли рынка?" Он посмотрит на проблему по-иному: "Какой объем продаж или доля рынка для нас могут быть наиболее прибыльными?"</w:t>
      </w:r>
    </w:p>
    <w:p w:rsidR="00FF519E" w:rsidRPr="00FF519E" w:rsidRDefault="00FF519E" w:rsidP="002673D5">
      <w:pPr>
        <w:pStyle w:val="a6"/>
        <w:widowControl w:val="0"/>
        <w:spacing w:after="0"/>
        <w:ind w:firstLine="567"/>
        <w:jc w:val="both"/>
        <w:rPr>
          <w:sz w:val="28"/>
          <w:szCs w:val="28"/>
        </w:rPr>
      </w:pPr>
      <w:r w:rsidRPr="00FF519E">
        <w:rPr>
          <w:sz w:val="28"/>
          <w:szCs w:val="28"/>
        </w:rPr>
        <w:t>Наиболее четко различия между ценообразованием "по воле случая и рынка" и стратегическим ценообразованием проявляются в частых конфликтах между руководителями финансовых и маркетинговых служб фирмы. В идеале они должны достичь баланса своих интересов. Но на практике мы чаще сталкиваемся с тем, что маркетологи пытаются отстоять интересы покупателей, желающих получить товар "не дороже того, чего он стоит", аргументируя это тем, что только при внимании к таким требованиям фирма может добиться своих коммерческих целей. Напротив, финансисты требуют вещей более приземленных - чтобы фирма продавала товары по ценам, покрывающим ее затраты и приносящим прибыль.</w:t>
      </w:r>
    </w:p>
    <w:p w:rsidR="00FF519E" w:rsidRPr="00FF519E" w:rsidRDefault="00FF519E" w:rsidP="002673D5">
      <w:pPr>
        <w:pStyle w:val="a6"/>
        <w:widowControl w:val="0"/>
        <w:spacing w:after="0"/>
        <w:ind w:firstLine="567"/>
        <w:jc w:val="both"/>
        <w:rPr>
          <w:sz w:val="28"/>
          <w:szCs w:val="28"/>
        </w:rPr>
      </w:pPr>
      <w:r w:rsidRPr="00FF519E">
        <w:rPr>
          <w:sz w:val="28"/>
          <w:szCs w:val="28"/>
        </w:rPr>
        <w:t>Примирить эти интересы - задача высшего руководства фирмы, которое должно добиться:</w:t>
      </w:r>
    </w:p>
    <w:p w:rsidR="00FF519E" w:rsidRPr="00FF519E" w:rsidRDefault="00FF519E" w:rsidP="002673D5">
      <w:pPr>
        <w:pStyle w:val="a6"/>
        <w:widowControl w:val="0"/>
        <w:spacing w:after="0"/>
        <w:ind w:firstLine="567"/>
        <w:jc w:val="both"/>
        <w:rPr>
          <w:sz w:val="28"/>
          <w:szCs w:val="28"/>
        </w:rPr>
      </w:pPr>
      <w:r w:rsidRPr="00FF519E">
        <w:rPr>
          <w:sz w:val="28"/>
          <w:szCs w:val="28"/>
        </w:rPr>
        <w:t>• от финансистов и бухгалтеров - умения управлять затратами, снижая их до минимума, обеспечивающего получение нужного уровня качества, а также определения четких зависимостей между затратами и объемами продаж, чтобы можно было на основе этих зависимостей более четко поставить задачи для маркетологов;</w:t>
      </w:r>
    </w:p>
    <w:p w:rsidR="00FF519E" w:rsidRPr="00FF519E" w:rsidRDefault="00FF519E" w:rsidP="002673D5">
      <w:pPr>
        <w:pStyle w:val="a6"/>
        <w:widowControl w:val="0"/>
        <w:spacing w:after="0"/>
        <w:ind w:firstLine="567"/>
        <w:jc w:val="both"/>
        <w:rPr>
          <w:sz w:val="28"/>
          <w:szCs w:val="28"/>
        </w:rPr>
      </w:pPr>
      <w:r w:rsidRPr="00FF519E">
        <w:rPr>
          <w:sz w:val="28"/>
          <w:szCs w:val="28"/>
        </w:rPr>
        <w:t>• от специалистов по маркетингу - умения выбирать продукты (услуги), а также сегменты рынка, которые могут стать основой коммерческой политики фирмы при имеющихся у нее конкурентных преимуществах.</w:t>
      </w:r>
    </w:p>
    <w:p w:rsidR="00FF519E" w:rsidRPr="00FF519E" w:rsidRDefault="00FF519E" w:rsidP="002673D5">
      <w:pPr>
        <w:pStyle w:val="a6"/>
        <w:widowControl w:val="0"/>
        <w:spacing w:after="0"/>
        <w:ind w:firstLine="567"/>
        <w:jc w:val="both"/>
        <w:rPr>
          <w:sz w:val="28"/>
          <w:szCs w:val="28"/>
        </w:rPr>
      </w:pPr>
      <w:r w:rsidRPr="00FF519E">
        <w:rPr>
          <w:sz w:val="28"/>
          <w:szCs w:val="28"/>
        </w:rPr>
        <w:t>Строго говоря, конфликты между финансистами и маркетологами по вопросу о политике цен обычно возникают в тех фирмах, где руководство не сделало четкого выбора между двумя альтернативными подходами к ценообразованию: затратным и ценностным.</w:t>
      </w:r>
    </w:p>
    <w:p w:rsidR="00FF519E" w:rsidRPr="00FF519E" w:rsidRDefault="00FF519E" w:rsidP="002673D5">
      <w:pPr>
        <w:ind w:firstLine="567"/>
        <w:jc w:val="both"/>
        <w:rPr>
          <w:b/>
          <w:bCs/>
          <w:sz w:val="28"/>
          <w:szCs w:val="28"/>
        </w:rPr>
      </w:pPr>
    </w:p>
    <w:p w:rsidR="00FF519E" w:rsidRDefault="00FF519E" w:rsidP="002673D5">
      <w:pPr>
        <w:ind w:firstLine="567"/>
        <w:jc w:val="both"/>
        <w:rPr>
          <w:b/>
          <w:bCs/>
          <w:sz w:val="28"/>
          <w:szCs w:val="28"/>
        </w:rPr>
      </w:pPr>
    </w:p>
    <w:p w:rsidR="00FF519E" w:rsidRDefault="00FF519E" w:rsidP="002673D5">
      <w:pPr>
        <w:ind w:firstLine="567"/>
        <w:jc w:val="both"/>
        <w:rPr>
          <w:b/>
          <w:bCs/>
          <w:sz w:val="28"/>
          <w:szCs w:val="28"/>
        </w:rPr>
      </w:pPr>
    </w:p>
    <w:p w:rsidR="00FF519E" w:rsidRDefault="00FF519E" w:rsidP="002673D5">
      <w:pPr>
        <w:ind w:firstLine="567"/>
        <w:jc w:val="both"/>
        <w:rPr>
          <w:b/>
          <w:bCs/>
          <w:sz w:val="28"/>
          <w:szCs w:val="28"/>
        </w:rPr>
      </w:pPr>
    </w:p>
    <w:p w:rsidR="00FF519E" w:rsidRDefault="00FF519E" w:rsidP="002673D5">
      <w:pPr>
        <w:ind w:firstLine="567"/>
        <w:jc w:val="both"/>
        <w:rPr>
          <w:b/>
          <w:bCs/>
          <w:sz w:val="28"/>
          <w:szCs w:val="28"/>
        </w:rPr>
      </w:pPr>
    </w:p>
    <w:p w:rsidR="00FF519E" w:rsidRDefault="00FF519E" w:rsidP="002673D5">
      <w:pPr>
        <w:ind w:firstLine="567"/>
        <w:jc w:val="both"/>
        <w:rPr>
          <w:b/>
          <w:bCs/>
          <w:sz w:val="28"/>
          <w:szCs w:val="28"/>
        </w:rPr>
      </w:pPr>
    </w:p>
    <w:p w:rsidR="00FF519E" w:rsidRDefault="00FF519E" w:rsidP="002673D5">
      <w:pPr>
        <w:ind w:firstLine="567"/>
        <w:jc w:val="both"/>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68279D" w:rsidRDefault="002673D5" w:rsidP="002673D5">
      <w:pPr>
        <w:ind w:firstLine="567"/>
        <w:rPr>
          <w:b/>
          <w:bCs/>
          <w:sz w:val="28"/>
          <w:szCs w:val="28"/>
        </w:rPr>
      </w:pPr>
      <w:r>
        <w:rPr>
          <w:b/>
          <w:bCs/>
          <w:sz w:val="28"/>
          <w:szCs w:val="28"/>
        </w:rPr>
        <w:t xml:space="preserve">                    </w:t>
      </w:r>
      <w:r w:rsidR="00FF519E">
        <w:rPr>
          <w:b/>
          <w:bCs/>
          <w:sz w:val="28"/>
          <w:szCs w:val="28"/>
        </w:rPr>
        <w:t>3</w:t>
      </w:r>
      <w:r w:rsidR="0049126E" w:rsidRPr="00FF519E">
        <w:rPr>
          <w:b/>
          <w:bCs/>
          <w:sz w:val="28"/>
          <w:szCs w:val="28"/>
        </w:rPr>
        <w:t xml:space="preserve">. </w:t>
      </w:r>
      <w:r w:rsidR="0068279D" w:rsidRPr="00FF519E">
        <w:rPr>
          <w:b/>
          <w:bCs/>
          <w:sz w:val="28"/>
          <w:szCs w:val="28"/>
        </w:rPr>
        <w:t>Система методов ценообразования</w:t>
      </w:r>
    </w:p>
    <w:p w:rsidR="00FF519E" w:rsidRPr="00FF519E" w:rsidRDefault="00FF519E" w:rsidP="00FF519E">
      <w:pPr>
        <w:ind w:firstLine="567"/>
        <w:jc w:val="center"/>
        <w:rPr>
          <w:b/>
          <w:bCs/>
          <w:sz w:val="28"/>
          <w:szCs w:val="28"/>
        </w:rPr>
      </w:pPr>
    </w:p>
    <w:p w:rsidR="0068279D" w:rsidRPr="00FF519E" w:rsidRDefault="0068279D" w:rsidP="002673D5">
      <w:pPr>
        <w:pStyle w:val="a6"/>
        <w:spacing w:after="0"/>
        <w:ind w:firstLine="567"/>
        <w:jc w:val="both"/>
        <w:rPr>
          <w:color w:val="000000"/>
          <w:sz w:val="28"/>
          <w:szCs w:val="28"/>
        </w:rPr>
      </w:pPr>
      <w:r w:rsidRPr="00FF519E">
        <w:rPr>
          <w:rStyle w:val="-"/>
          <w:b w:val="0"/>
          <w:color w:val="000000"/>
          <w:sz w:val="28"/>
          <w:szCs w:val="28"/>
        </w:rPr>
        <w:t>Ценообразование</w:t>
      </w:r>
      <w:bookmarkStart w:id="0" w:name="i01222"/>
      <w:bookmarkEnd w:id="0"/>
      <w:r w:rsidRPr="00FF519E">
        <w:rPr>
          <w:b/>
          <w:color w:val="000000"/>
          <w:sz w:val="28"/>
          <w:szCs w:val="28"/>
        </w:rPr>
        <w:t> </w:t>
      </w:r>
      <w:r w:rsidRPr="00FF519E">
        <w:rPr>
          <w:color w:val="000000"/>
          <w:sz w:val="28"/>
          <w:szCs w:val="28"/>
        </w:rPr>
        <w:t>— это процесс, обеспечивающий формирование, применение и контроль цен. Как уже отмечалось, этот процесс распадается на ряд этапов, важнейшими из которых являются выбор и применение методов ценообразования.</w:t>
      </w:r>
    </w:p>
    <w:p w:rsidR="0068279D" w:rsidRPr="00FF519E" w:rsidRDefault="0068279D" w:rsidP="002673D5">
      <w:pPr>
        <w:pStyle w:val="a6"/>
        <w:spacing w:after="0"/>
        <w:ind w:firstLine="567"/>
        <w:jc w:val="both"/>
        <w:rPr>
          <w:b/>
          <w:sz w:val="28"/>
          <w:szCs w:val="28"/>
        </w:rPr>
      </w:pPr>
      <w:r w:rsidRPr="00FF519E">
        <w:rPr>
          <w:color w:val="000000"/>
          <w:sz w:val="28"/>
          <w:szCs w:val="28"/>
        </w:rPr>
        <w:t xml:space="preserve">Мир товаров и услуг весьма разнообразен. Существует их бесконечное множество. Исходя из этого, методы ценообразования также разнообразны. Они дифференцируются в зависимости от конкретных групп товаров и услуг, целевых установок, рыночной конъюнктуры и других факторов. Совокупность различных методов ценообразования представляет собой </w:t>
      </w:r>
      <w:r w:rsidRPr="00FF519E">
        <w:rPr>
          <w:sz w:val="28"/>
          <w:szCs w:val="28"/>
        </w:rPr>
        <w:t xml:space="preserve">определенную </w:t>
      </w:r>
      <w:r w:rsidRPr="00FF519E">
        <w:rPr>
          <w:rStyle w:val="a7"/>
          <w:b w:val="0"/>
          <w:color w:val="auto"/>
          <w:sz w:val="28"/>
          <w:szCs w:val="28"/>
        </w:rPr>
        <w:t>систему.</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Методы ценообразования предполагают использование определенной системы расчетов. Система расчетов состоит из большого количества способов, математических приемов, с помощью которых формируется уровень цены. Важной характеристикой любого метода ценообразования является присущая ему модель расчета цены. Модель расчета цены отражает формализованное выражение главных элементов цены, ее структуру. Каждый из элементов цены несет конкретную функциональную нагрузку, обусловленную множеством исходных условий. К таким условиям могут быть отнесены:</w:t>
      </w:r>
    </w:p>
    <w:p w:rsidR="0068279D" w:rsidRPr="00FF519E" w:rsidRDefault="0068279D" w:rsidP="002673D5">
      <w:pPr>
        <w:pStyle w:val="a6"/>
        <w:numPr>
          <w:ilvl w:val="0"/>
          <w:numId w:val="2"/>
        </w:numPr>
        <w:spacing w:after="0"/>
        <w:ind w:left="0" w:firstLine="567"/>
        <w:jc w:val="both"/>
        <w:rPr>
          <w:color w:val="000000"/>
          <w:sz w:val="28"/>
          <w:szCs w:val="28"/>
        </w:rPr>
      </w:pPr>
      <w:r w:rsidRPr="00FF519E">
        <w:rPr>
          <w:color w:val="000000"/>
          <w:sz w:val="28"/>
          <w:szCs w:val="28"/>
        </w:rPr>
        <w:t>тип хозяйственной системы;</w:t>
      </w:r>
    </w:p>
    <w:p w:rsidR="0068279D" w:rsidRPr="00FF519E" w:rsidRDefault="0068279D" w:rsidP="002673D5">
      <w:pPr>
        <w:pStyle w:val="a6"/>
        <w:numPr>
          <w:ilvl w:val="0"/>
          <w:numId w:val="2"/>
        </w:numPr>
        <w:spacing w:after="0"/>
        <w:ind w:left="0" w:firstLine="567"/>
        <w:jc w:val="both"/>
        <w:rPr>
          <w:color w:val="000000"/>
          <w:sz w:val="28"/>
          <w:szCs w:val="28"/>
        </w:rPr>
      </w:pPr>
      <w:r w:rsidRPr="00FF519E">
        <w:rPr>
          <w:color w:val="000000"/>
          <w:sz w:val="28"/>
          <w:szCs w:val="28"/>
        </w:rPr>
        <w:t>развитость рыночных отношений;</w:t>
      </w:r>
    </w:p>
    <w:p w:rsidR="0068279D" w:rsidRPr="00FF519E" w:rsidRDefault="0068279D" w:rsidP="002673D5">
      <w:pPr>
        <w:pStyle w:val="a6"/>
        <w:numPr>
          <w:ilvl w:val="0"/>
          <w:numId w:val="2"/>
        </w:numPr>
        <w:spacing w:after="0"/>
        <w:ind w:left="0" w:firstLine="567"/>
        <w:jc w:val="both"/>
        <w:rPr>
          <w:color w:val="000000"/>
          <w:sz w:val="28"/>
          <w:szCs w:val="28"/>
        </w:rPr>
      </w:pPr>
      <w:r w:rsidRPr="00FF519E">
        <w:rPr>
          <w:color w:val="000000"/>
          <w:sz w:val="28"/>
          <w:szCs w:val="28"/>
        </w:rPr>
        <w:t>степень государственного участия (административного и экономического) в процессах ценообразования;</w:t>
      </w:r>
    </w:p>
    <w:p w:rsidR="0068279D" w:rsidRPr="00FF519E" w:rsidRDefault="0068279D" w:rsidP="002673D5">
      <w:pPr>
        <w:pStyle w:val="a6"/>
        <w:numPr>
          <w:ilvl w:val="0"/>
          <w:numId w:val="2"/>
        </w:numPr>
        <w:spacing w:after="0"/>
        <w:ind w:left="0" w:firstLine="567"/>
        <w:jc w:val="both"/>
        <w:rPr>
          <w:color w:val="000000"/>
          <w:sz w:val="28"/>
          <w:szCs w:val="28"/>
        </w:rPr>
      </w:pPr>
      <w:r w:rsidRPr="00FF519E">
        <w:rPr>
          <w:color w:val="000000"/>
          <w:sz w:val="28"/>
          <w:szCs w:val="28"/>
        </w:rPr>
        <w:t xml:space="preserve">сложившаяся конъюнктура на рынке конкретных товаров и услуг; </w:t>
      </w:r>
    </w:p>
    <w:p w:rsidR="0068279D" w:rsidRPr="00FF519E" w:rsidRDefault="0068279D" w:rsidP="002673D5">
      <w:pPr>
        <w:pStyle w:val="a6"/>
        <w:numPr>
          <w:ilvl w:val="0"/>
          <w:numId w:val="2"/>
        </w:numPr>
        <w:spacing w:after="0"/>
        <w:ind w:left="0" w:firstLine="567"/>
        <w:jc w:val="both"/>
        <w:rPr>
          <w:color w:val="000000"/>
          <w:sz w:val="28"/>
          <w:szCs w:val="28"/>
        </w:rPr>
      </w:pPr>
      <w:r w:rsidRPr="00FF519E">
        <w:rPr>
          <w:color w:val="000000"/>
          <w:sz w:val="28"/>
          <w:szCs w:val="28"/>
        </w:rPr>
        <w:t>конкурентоспособность участников рыночных отношений;</w:t>
      </w:r>
    </w:p>
    <w:p w:rsidR="0068279D" w:rsidRPr="00FF519E" w:rsidRDefault="0068279D" w:rsidP="002673D5">
      <w:pPr>
        <w:pStyle w:val="a6"/>
        <w:numPr>
          <w:ilvl w:val="0"/>
          <w:numId w:val="2"/>
        </w:numPr>
        <w:spacing w:after="0"/>
        <w:ind w:left="0" w:firstLine="567"/>
        <w:jc w:val="both"/>
        <w:rPr>
          <w:color w:val="000000"/>
          <w:sz w:val="28"/>
          <w:szCs w:val="28"/>
        </w:rPr>
      </w:pPr>
      <w:r w:rsidRPr="00FF519E">
        <w:rPr>
          <w:color w:val="000000"/>
          <w:sz w:val="28"/>
          <w:szCs w:val="28"/>
        </w:rPr>
        <w:t>характерные черты ценообразования в отдельных сферах экономики и др.</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Система цен предъявляет свои требования к системе методов ценообразования, а также к конкретным методам, образующим эту систему. Однако не существует «жесткой привязанности» конкретного метода ценообразования к какому-либо определенному виду цены. Один метод ценообразования может использоваться для определения уровней различных видов цен.</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Методы ценообразования применяются на всех этапах жизненного цикла товара. Условно все этапы жизненного цикла товара можно объединить в два больших этапа.</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Первый этап связан с разработкой и созданием нового товара. На этом этапе в ценообразовании, как правило, не участвует будущий потребитель (покупатель), поскольку он просто не имеет информации о новом товаре. Однако непосредственные участники создания товара уже на этом этапе должны знать хотя бы прогнозную, «примерную» цену на него, по которой товар может быть реализован в дальнейшем. Знание примерной цены позволяет разработчикам и изготовителям планировать:</w:t>
      </w:r>
    </w:p>
    <w:p w:rsidR="0068279D" w:rsidRPr="00FF519E" w:rsidRDefault="0068279D" w:rsidP="002673D5">
      <w:pPr>
        <w:pStyle w:val="a6"/>
        <w:numPr>
          <w:ilvl w:val="0"/>
          <w:numId w:val="3"/>
        </w:numPr>
        <w:spacing w:after="0"/>
        <w:ind w:left="0" w:firstLine="567"/>
        <w:jc w:val="both"/>
        <w:rPr>
          <w:color w:val="000000"/>
          <w:sz w:val="28"/>
          <w:szCs w:val="28"/>
        </w:rPr>
      </w:pPr>
      <w:r w:rsidRPr="00FF519E">
        <w:rPr>
          <w:color w:val="000000"/>
          <w:sz w:val="28"/>
          <w:szCs w:val="28"/>
        </w:rPr>
        <w:t>финансовое состояние организации в перспективе;</w:t>
      </w:r>
    </w:p>
    <w:p w:rsidR="0068279D" w:rsidRPr="00FF519E" w:rsidRDefault="0068279D" w:rsidP="002673D5">
      <w:pPr>
        <w:pStyle w:val="a6"/>
        <w:numPr>
          <w:ilvl w:val="0"/>
          <w:numId w:val="3"/>
        </w:numPr>
        <w:spacing w:after="0"/>
        <w:ind w:left="0" w:firstLine="567"/>
        <w:jc w:val="both"/>
        <w:rPr>
          <w:color w:val="000000"/>
          <w:sz w:val="28"/>
          <w:szCs w:val="28"/>
        </w:rPr>
      </w:pPr>
      <w:r w:rsidRPr="00FF519E">
        <w:rPr>
          <w:color w:val="000000"/>
          <w:sz w:val="28"/>
          <w:szCs w:val="28"/>
        </w:rPr>
        <w:t>перспективу развития данного производства;</w:t>
      </w:r>
    </w:p>
    <w:p w:rsidR="0068279D" w:rsidRPr="00FF519E" w:rsidRDefault="0068279D" w:rsidP="002673D5">
      <w:pPr>
        <w:pStyle w:val="a6"/>
        <w:numPr>
          <w:ilvl w:val="0"/>
          <w:numId w:val="3"/>
        </w:numPr>
        <w:spacing w:after="0"/>
        <w:ind w:left="0" w:firstLine="567"/>
        <w:jc w:val="both"/>
        <w:rPr>
          <w:color w:val="000000"/>
          <w:sz w:val="28"/>
          <w:szCs w:val="28"/>
        </w:rPr>
      </w:pPr>
      <w:r w:rsidRPr="00FF519E">
        <w:rPr>
          <w:color w:val="000000"/>
          <w:sz w:val="28"/>
          <w:szCs w:val="28"/>
        </w:rPr>
        <w:t>номенклатуру продукции;</w:t>
      </w:r>
    </w:p>
    <w:p w:rsidR="0068279D" w:rsidRPr="00FF519E" w:rsidRDefault="0068279D" w:rsidP="002673D5">
      <w:pPr>
        <w:pStyle w:val="a6"/>
        <w:numPr>
          <w:ilvl w:val="0"/>
          <w:numId w:val="3"/>
        </w:numPr>
        <w:spacing w:after="0"/>
        <w:ind w:left="0" w:firstLine="567"/>
        <w:jc w:val="both"/>
        <w:rPr>
          <w:color w:val="000000"/>
          <w:sz w:val="28"/>
          <w:szCs w:val="28"/>
        </w:rPr>
      </w:pPr>
      <w:r w:rsidRPr="00FF519E">
        <w:rPr>
          <w:color w:val="000000"/>
          <w:sz w:val="28"/>
          <w:szCs w:val="28"/>
        </w:rPr>
        <w:t xml:space="preserve">эффективное распределение различных производственных ресурсов для ее изготовления и др. </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При определении прогнозной цены на новый товар применяются конкретные методы ценообразования, в основе которых лежат производственные факторы.</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Второй этап связан уже с реализацией и потреблением нового товара. По мере разработки и совершенствования создания нового товара используемые с учетом производственных факторов методы определения цены дополняются другими методами, с помощью которых происходит так называемое «дообразование» цены. Важным условием «дообразования» выступает рынок, на котором уже потребитель (покупатель) выдвигает свои реальные требования. Такими требованиями являются:</w:t>
      </w:r>
    </w:p>
    <w:p w:rsidR="0068279D" w:rsidRPr="00FF519E" w:rsidRDefault="0068279D" w:rsidP="002673D5">
      <w:pPr>
        <w:pStyle w:val="a6"/>
        <w:numPr>
          <w:ilvl w:val="0"/>
          <w:numId w:val="4"/>
        </w:numPr>
        <w:spacing w:after="0"/>
        <w:ind w:left="0" w:firstLine="567"/>
        <w:jc w:val="both"/>
        <w:rPr>
          <w:color w:val="000000"/>
          <w:sz w:val="28"/>
          <w:szCs w:val="28"/>
        </w:rPr>
      </w:pPr>
      <w:r w:rsidRPr="00FF519E">
        <w:rPr>
          <w:color w:val="000000"/>
          <w:sz w:val="28"/>
          <w:szCs w:val="28"/>
        </w:rPr>
        <w:t>количество (в единицах измерения товара) товара, необходимого потребителю;</w:t>
      </w:r>
    </w:p>
    <w:p w:rsidR="0068279D" w:rsidRPr="00FF519E" w:rsidRDefault="0068279D" w:rsidP="002673D5">
      <w:pPr>
        <w:pStyle w:val="a6"/>
        <w:numPr>
          <w:ilvl w:val="0"/>
          <w:numId w:val="4"/>
        </w:numPr>
        <w:spacing w:after="0"/>
        <w:ind w:left="0" w:firstLine="567"/>
        <w:jc w:val="both"/>
        <w:rPr>
          <w:color w:val="000000"/>
          <w:sz w:val="28"/>
          <w:szCs w:val="28"/>
        </w:rPr>
      </w:pPr>
      <w:r w:rsidRPr="00FF519E">
        <w:rPr>
          <w:color w:val="000000"/>
          <w:sz w:val="28"/>
          <w:szCs w:val="28"/>
        </w:rPr>
        <w:t>качество товара;</w:t>
      </w:r>
    </w:p>
    <w:p w:rsidR="0068279D" w:rsidRPr="00FF519E" w:rsidRDefault="0068279D" w:rsidP="002673D5">
      <w:pPr>
        <w:pStyle w:val="a6"/>
        <w:numPr>
          <w:ilvl w:val="0"/>
          <w:numId w:val="4"/>
        </w:numPr>
        <w:spacing w:after="0"/>
        <w:ind w:left="0" w:firstLine="567"/>
        <w:jc w:val="both"/>
        <w:rPr>
          <w:color w:val="000000"/>
          <w:sz w:val="28"/>
          <w:szCs w:val="28"/>
        </w:rPr>
      </w:pPr>
      <w:r w:rsidRPr="00FF519E">
        <w:rPr>
          <w:color w:val="000000"/>
          <w:sz w:val="28"/>
          <w:szCs w:val="28"/>
        </w:rPr>
        <w:t xml:space="preserve">уровень цены с учетом коммерческих условий поставки. </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Данный этап формирования цены непосредственно предшествует факту купли-продажи товара, заключению реальной сделки.</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При использовании методов ценообразования решается дилемма, которая представлена интересами продавца (производителя) и покупателя (потребителя). По своей сущности методы ценообразования субъективны. Применение того или иного метода ценообразования, в конечном счете, отражает как интересы продавца, так и интересы покупателей. Интерес производителя (продавца) и потребителя (покупателя) отражаются в двух универсальных видах цены.</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Во-первых, это цена предложения. Цена предложения представляет собой такой минимально приемлемый уровень для производителя, за который он согласен продать свою продукцию. Цена производителя должна компенсировать ему его текущие издержки производства при определенном объеме выпуска этого товара. Формой выражения текущих издержек производства выступает себестоимость товара.</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Второй вид цены — это цена спроса. Цена спроса представляет собой максимальную цену, которую соглашается выплачивать потребитель (покупатель) за приобретаемое количество товара. Если количество товара меняется, то согласовываются новые условия цены предложения и цены спроса. Первоначальные уровни этих цен, как правило, не совпадают. Их равенство достигается в результате согласования различных интересов продавца и покупателя. Если цена спроса выше цены предложения, то это свидетельствует о том, что у продавца (производителя) имеется возможность повысить уровень цены в своих интересах. Интересы производителя отражаются в вырабатываемой им ценовой политике и ценовой стратегии.</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Если цена предложения выше цены спроса, то это обстоятельство заставит производителя реализовать свой товар по цене покупателя. В дальнейшем производитель должен предпринять меры производственно-коммерческого характера, направленные на повышение конкурентоспособности своего товара. Производитель может увеличить объем производства, снизить затраты изготовления. При этом, как правило, вносятся изменения и дополнения в ценовую политику организации.</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Согласование цены между производителем и потребителем требует использования конкретных методов ценообразования</w:t>
      </w:r>
    </w:p>
    <w:p w:rsidR="006F4A2B" w:rsidRPr="00FF519E" w:rsidRDefault="006F4A2B" w:rsidP="002673D5">
      <w:pPr>
        <w:ind w:firstLine="567"/>
        <w:jc w:val="both"/>
        <w:rPr>
          <w:b/>
          <w:bCs/>
          <w:sz w:val="28"/>
          <w:szCs w:val="28"/>
        </w:rPr>
      </w:pPr>
    </w:p>
    <w:p w:rsidR="006F4A2B" w:rsidRPr="00FF519E" w:rsidRDefault="006F4A2B" w:rsidP="002673D5">
      <w:pPr>
        <w:ind w:firstLine="567"/>
        <w:jc w:val="both"/>
        <w:rPr>
          <w:b/>
          <w:bCs/>
          <w:sz w:val="28"/>
          <w:szCs w:val="28"/>
        </w:rPr>
      </w:pPr>
    </w:p>
    <w:p w:rsidR="006F4A2B" w:rsidRPr="00FF519E" w:rsidRDefault="006F4A2B" w:rsidP="00FF519E">
      <w:pPr>
        <w:ind w:firstLine="567"/>
        <w:jc w:val="center"/>
        <w:rPr>
          <w:b/>
          <w:bCs/>
          <w:sz w:val="28"/>
          <w:szCs w:val="28"/>
        </w:rPr>
      </w:pPr>
    </w:p>
    <w:p w:rsidR="006F4A2B" w:rsidRPr="00FF519E" w:rsidRDefault="006F4A2B" w:rsidP="00FF519E">
      <w:pPr>
        <w:ind w:firstLine="567"/>
        <w:jc w:val="center"/>
        <w:rPr>
          <w:b/>
          <w:bCs/>
          <w:sz w:val="28"/>
          <w:szCs w:val="28"/>
        </w:rPr>
      </w:pPr>
    </w:p>
    <w:p w:rsidR="006F4A2B" w:rsidRDefault="006F4A2B"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FF519E" w:rsidRDefault="00FF519E"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CF77D0" w:rsidRDefault="00CF77D0" w:rsidP="00FF519E">
      <w:pPr>
        <w:ind w:firstLine="567"/>
        <w:jc w:val="center"/>
        <w:rPr>
          <w:b/>
          <w:bCs/>
          <w:sz w:val="28"/>
          <w:szCs w:val="28"/>
        </w:rPr>
      </w:pPr>
    </w:p>
    <w:p w:rsidR="00FF519E" w:rsidRDefault="00FF519E" w:rsidP="00FF519E">
      <w:pPr>
        <w:ind w:firstLine="567"/>
        <w:jc w:val="center"/>
        <w:rPr>
          <w:b/>
          <w:bCs/>
          <w:sz w:val="28"/>
          <w:szCs w:val="28"/>
        </w:rPr>
      </w:pPr>
    </w:p>
    <w:p w:rsidR="0068279D" w:rsidRDefault="002673D5" w:rsidP="002673D5">
      <w:pPr>
        <w:ind w:firstLine="567"/>
        <w:rPr>
          <w:b/>
          <w:bCs/>
          <w:sz w:val="28"/>
          <w:szCs w:val="28"/>
        </w:rPr>
      </w:pPr>
      <w:r>
        <w:rPr>
          <w:b/>
          <w:bCs/>
          <w:sz w:val="28"/>
          <w:szCs w:val="28"/>
        </w:rPr>
        <w:t xml:space="preserve">              </w:t>
      </w:r>
      <w:r w:rsidR="00FF519E">
        <w:rPr>
          <w:b/>
          <w:bCs/>
          <w:sz w:val="28"/>
          <w:szCs w:val="28"/>
        </w:rPr>
        <w:t>4</w:t>
      </w:r>
      <w:r w:rsidR="0049126E" w:rsidRPr="00FF519E">
        <w:rPr>
          <w:b/>
          <w:bCs/>
          <w:sz w:val="28"/>
          <w:szCs w:val="28"/>
        </w:rPr>
        <w:t xml:space="preserve">. </w:t>
      </w:r>
      <w:r w:rsidR="0068279D" w:rsidRPr="00FF519E">
        <w:rPr>
          <w:b/>
          <w:bCs/>
          <w:sz w:val="28"/>
          <w:szCs w:val="28"/>
        </w:rPr>
        <w:t>Классификация методов ценообразования</w:t>
      </w:r>
      <w:r w:rsidR="0049126E" w:rsidRPr="00FF519E">
        <w:rPr>
          <w:b/>
          <w:bCs/>
          <w:sz w:val="28"/>
          <w:szCs w:val="28"/>
        </w:rPr>
        <w:t>.</w:t>
      </w:r>
    </w:p>
    <w:p w:rsidR="00FF519E" w:rsidRPr="00FF519E" w:rsidRDefault="00FF519E" w:rsidP="00FF519E">
      <w:pPr>
        <w:ind w:firstLine="567"/>
        <w:jc w:val="center"/>
        <w:rPr>
          <w:b/>
          <w:bCs/>
          <w:sz w:val="28"/>
          <w:szCs w:val="28"/>
        </w:rPr>
      </w:pPr>
    </w:p>
    <w:p w:rsidR="0068279D" w:rsidRPr="00FF519E" w:rsidRDefault="0068279D" w:rsidP="002673D5">
      <w:pPr>
        <w:pStyle w:val="a6"/>
        <w:spacing w:after="0"/>
        <w:ind w:firstLine="567"/>
        <w:jc w:val="both"/>
        <w:rPr>
          <w:color w:val="000000"/>
          <w:sz w:val="28"/>
          <w:szCs w:val="28"/>
        </w:rPr>
      </w:pPr>
      <w:r w:rsidRPr="00FF519E">
        <w:rPr>
          <w:color w:val="000000"/>
          <w:sz w:val="28"/>
          <w:szCs w:val="28"/>
        </w:rPr>
        <w:t>Современная практика использует различные методы обоснования уровней и соотношений цен. Это связано с тем, что при определении цен на конкретные товары возникают различные сложные проблемы, которые невозможно разрешить с помощью какого-либо одного универсального метода. Возникновение таких проблем вытекает из ряда причин. Во-первых, цены должны в полной мере отражать затраты на их производство и реализацию. Во-вторых, цены должны обеспечивать прибыль, необходимую для процесса воспроизводства. В-третьих, соотношения цен на аналогичные и взаимозаменяемые товары и группы товаров должны учитывать различия в качестве, потребительских свойствах, экономической эффективности, потребностях и т.д.</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 xml:space="preserve">Практика ценообразования выработала в рыночных условиях определенные требования к выбору того или иного метода формирования цен. Все методы ценообразования можно условно разбить на две группы. К первой группе относятся </w:t>
      </w:r>
      <w:r w:rsidR="009F6152" w:rsidRPr="00FF519E">
        <w:rPr>
          <w:color w:val="000000"/>
          <w:sz w:val="28"/>
          <w:szCs w:val="28"/>
        </w:rPr>
        <w:t>затратные</w:t>
      </w:r>
      <w:r w:rsidRPr="00FF519E">
        <w:rPr>
          <w:color w:val="000000"/>
          <w:sz w:val="28"/>
          <w:szCs w:val="28"/>
        </w:rPr>
        <w:t xml:space="preserve"> методы ценообразования. Ко второй группе — рыночные </w:t>
      </w:r>
      <w:r w:rsidR="006F4A2B" w:rsidRPr="00FF519E">
        <w:rPr>
          <w:color w:val="000000"/>
          <w:sz w:val="28"/>
          <w:szCs w:val="28"/>
        </w:rPr>
        <w:t>методы.</w:t>
      </w:r>
    </w:p>
    <w:p w:rsidR="009F6152" w:rsidRPr="00FF519E" w:rsidRDefault="0000059B" w:rsidP="002673D5">
      <w:pPr>
        <w:pStyle w:val="a6"/>
        <w:spacing w:after="0"/>
        <w:ind w:firstLine="567"/>
        <w:jc w:val="both"/>
        <w:rPr>
          <w:color w:val="000000"/>
          <w:sz w:val="28"/>
          <w:szCs w:val="28"/>
        </w:rPr>
      </w:pPr>
      <w:r>
        <w:rPr>
          <w:color w:val="000000"/>
          <w:sz w:val="28"/>
          <w:szCs w:val="28"/>
        </w:rPr>
      </w:r>
      <w:r>
        <w:rPr>
          <w:color w:val="000000"/>
          <w:sz w:val="28"/>
          <w:szCs w:val="28"/>
        </w:rPr>
        <w:pict>
          <v:group id="_x0000_s1027" editas="orgchart" style="width:234pt;height:99pt;mso-position-horizontal-relative:char;mso-position-vertical-relative:line" coordorigin="1640,6786" coordsize="4680,1800">
            <o:lock v:ext="edit" aspectratio="t"/>
            <o:diagram v:ext="edit" dgmstyle="0" dgmscalex="65535" dgmscaley="72090" dgmfontsize="16" constrainbounds="0,0,0,0">
              <o:relationtable v:ext="edit">
                <o:rel v:ext="edit" idsrc="#_s1028" iddest="#_s1028"/>
                <o:rel v:ext="edit" idsrc="#_s1029" iddest="#_s1028" idcntr="#_s1032"/>
                <o:rel v:ext="edit" idsrc="#_s1030" iddest="#_s1028" idcntr="#_s1033"/>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1640;top:6786;width:4680;height:1800"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33" o:spid="_x0000_s1033" type="#_x0000_t34" style="position:absolute;left:4430;top:7056;width:360;height:1260;rotation:270;flip:x" o:connectortype="elbow" adj="9818,20366,-196364" strokeweight="2.25pt"/>
            <v:shape id="_s1032" o:spid="_x0000_s1032" type="#_x0000_t34" style="position:absolute;left:3170;top:7056;width:360;height:1260;rotation:270" o:connectortype="elbow" adj="9818,-20366,-58909" strokeweight="2.25pt"/>
            <v:roundrect id="_s1028" o:spid="_x0000_s1028" style="position:absolute;left:2900;top:6786;width:2160;height:720;v-text-anchor:middle" arcsize="10923f" o:dgmlayout="0" o:dgmnodekind="1" fillcolor="#bbe0e3">
              <v:textbox style="mso-next-textbox:#_s1028" inset="0,0,0,0">
                <w:txbxContent>
                  <w:p w:rsidR="009F6152" w:rsidRPr="009F6152" w:rsidRDefault="009F6152" w:rsidP="009F6152">
                    <w:pPr>
                      <w:jc w:val="center"/>
                    </w:pPr>
                    <w:r w:rsidRPr="009F6152">
                      <w:t>Методы образования цены</w:t>
                    </w:r>
                  </w:p>
                </w:txbxContent>
              </v:textbox>
            </v:roundrect>
            <v:roundrect id="_s1029" o:spid="_x0000_s1029" style="position:absolute;left:1640;top:7866;width:2160;height:720;v-text-anchor:middle" arcsize="10923f" o:dgmlayout="0" o:dgmnodekind="0" fillcolor="#bbe0e3">
              <v:textbox style="mso-next-textbox:#_s1029" inset="0,0,0,0">
                <w:txbxContent>
                  <w:p w:rsidR="009F6152" w:rsidRPr="009F6152" w:rsidRDefault="009F6152" w:rsidP="009F6152">
                    <w:pPr>
                      <w:jc w:val="center"/>
                    </w:pPr>
                    <w:r w:rsidRPr="009F6152">
                      <w:t>Затратные методы</w:t>
                    </w:r>
                  </w:p>
                </w:txbxContent>
              </v:textbox>
            </v:roundrect>
            <v:roundrect id="_s1030" o:spid="_x0000_s1030" style="position:absolute;left:4160;top:7866;width:2160;height:720;v-text-anchor:middle" arcsize="10923f" o:dgmlayout="0" o:dgmnodekind="0" fillcolor="#bbe0e3">
              <v:textbox style="mso-next-textbox:#_s1030" inset="0,0,0,0">
                <w:txbxContent>
                  <w:p w:rsidR="009F6152" w:rsidRPr="009F6152" w:rsidRDefault="009F6152" w:rsidP="009F6152">
                    <w:pPr>
                      <w:jc w:val="center"/>
                    </w:pPr>
                    <w:r w:rsidRPr="009F6152">
                      <w:t>Рыночные методы</w:t>
                    </w:r>
                  </w:p>
                </w:txbxContent>
              </v:textbox>
            </v:roundrect>
            <w10:wrap type="none"/>
            <w10:anchorlock/>
          </v:group>
        </w:pic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 xml:space="preserve">При применении </w:t>
      </w:r>
      <w:r w:rsidR="006F4A2B" w:rsidRPr="00FF519E">
        <w:rPr>
          <w:color w:val="000000"/>
          <w:sz w:val="28"/>
          <w:szCs w:val="28"/>
        </w:rPr>
        <w:t xml:space="preserve">затратных </w:t>
      </w:r>
      <w:r w:rsidRPr="00FF519E">
        <w:rPr>
          <w:color w:val="000000"/>
          <w:sz w:val="28"/>
          <w:szCs w:val="28"/>
        </w:rPr>
        <w:t>методов в основном учитываются внутрипроизводственные факторы. Поэтому расчетные методы определения цены предполагают наличие достоверной информации о производстве и реализации товара. Такой информацией в полной мере может обладать только производитель. Производителю известны все основные показатели производства товара, технические и потребительские характеристики продукта. В меньшей степени производитель обладает информацией о спросе, уровне денежных средств, которые может уплатить покупатель в конкретных условиях. Конечно, при существовании на рынке аналогичных товаров производитель может получить интересующую его информацию об уровне цен, о количестве покупаемых товаров, о возможной емкости рынка и др. В ситуациях, когда производитель выходит на рынок с новым товаром, аналогов которому на данном рынке нет, то и рыночной информацией он обладать не сможет. Поэтому с помощью расчетных методов в основном формируются «цены предложения».</w:t>
      </w:r>
    </w:p>
    <w:p w:rsidR="0068279D" w:rsidRPr="00FF519E" w:rsidRDefault="0068279D" w:rsidP="002673D5">
      <w:pPr>
        <w:pStyle w:val="a6"/>
        <w:spacing w:after="0"/>
        <w:ind w:firstLine="567"/>
        <w:jc w:val="both"/>
        <w:rPr>
          <w:color w:val="000000"/>
          <w:sz w:val="28"/>
          <w:szCs w:val="28"/>
        </w:rPr>
      </w:pPr>
      <w:r w:rsidRPr="00FF519E">
        <w:rPr>
          <w:color w:val="000000"/>
          <w:sz w:val="28"/>
          <w:szCs w:val="28"/>
        </w:rPr>
        <w:t>Рыночные методы главным образом учитывают рыночную конъюнктуру. Они в основном характерны для потребителей (покупателей). Цены, формируемые с помощью рыночных методов, учитывают спрос. Поэтому рыночные методы к ценам подходят главным образом с позиции «цен спроса». Но в связи с тем, что на рынке присутствуют, как минимум, два равноправных участника сделки — производитель (продавец) и потребитель (покупатель) — рыночные методы обеспечивают компромиссное соглашение между ними по поводу установления цены. Поэтому рыночные методы объединяют цену предложения и цену спроса в реальную цену товара.</w:t>
      </w:r>
    </w:p>
    <w:p w:rsidR="005870B4" w:rsidRPr="00FF519E" w:rsidRDefault="005870B4" w:rsidP="002673D5">
      <w:pPr>
        <w:ind w:firstLine="567"/>
        <w:jc w:val="both"/>
        <w:rPr>
          <w:sz w:val="28"/>
          <w:szCs w:val="28"/>
        </w:rPr>
      </w:pPr>
      <w:bookmarkStart w:id="1" w:name="i01248"/>
      <w:bookmarkStart w:id="2" w:name="6.3."/>
      <w:bookmarkEnd w:id="1"/>
      <w:bookmarkEnd w:id="2"/>
    </w:p>
    <w:p w:rsidR="0049126E" w:rsidRPr="00FF519E" w:rsidRDefault="0049126E" w:rsidP="002673D5">
      <w:pPr>
        <w:tabs>
          <w:tab w:val="left" w:pos="5175"/>
        </w:tabs>
        <w:ind w:firstLine="567"/>
        <w:jc w:val="both"/>
        <w:rPr>
          <w:b/>
          <w:sz w:val="28"/>
          <w:szCs w:val="28"/>
        </w:rPr>
      </w:pPr>
    </w:p>
    <w:p w:rsidR="0049126E" w:rsidRDefault="0049126E" w:rsidP="002673D5">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Default="00FF519E" w:rsidP="00FF519E">
      <w:pPr>
        <w:tabs>
          <w:tab w:val="left" w:pos="5175"/>
        </w:tabs>
        <w:ind w:firstLine="567"/>
        <w:jc w:val="both"/>
        <w:rPr>
          <w:b/>
          <w:sz w:val="28"/>
          <w:szCs w:val="28"/>
        </w:rPr>
      </w:pPr>
    </w:p>
    <w:p w:rsidR="00FF519E" w:rsidRPr="00FF519E" w:rsidRDefault="00FF519E" w:rsidP="00FF519E">
      <w:pPr>
        <w:tabs>
          <w:tab w:val="left" w:pos="5175"/>
        </w:tabs>
        <w:ind w:firstLine="567"/>
        <w:jc w:val="both"/>
        <w:rPr>
          <w:b/>
          <w:sz w:val="28"/>
          <w:szCs w:val="28"/>
        </w:rPr>
      </w:pPr>
    </w:p>
    <w:p w:rsidR="0049126E" w:rsidRDefault="0049126E" w:rsidP="00FF519E">
      <w:pPr>
        <w:tabs>
          <w:tab w:val="left" w:pos="5175"/>
        </w:tabs>
        <w:ind w:firstLine="567"/>
        <w:jc w:val="both"/>
        <w:rPr>
          <w:b/>
          <w:sz w:val="28"/>
          <w:szCs w:val="28"/>
        </w:rPr>
      </w:pPr>
    </w:p>
    <w:p w:rsidR="00CF77D0" w:rsidRDefault="00CF77D0" w:rsidP="00FF519E">
      <w:pPr>
        <w:tabs>
          <w:tab w:val="left" w:pos="5175"/>
        </w:tabs>
        <w:ind w:firstLine="567"/>
        <w:jc w:val="both"/>
        <w:rPr>
          <w:b/>
          <w:sz w:val="28"/>
          <w:szCs w:val="28"/>
        </w:rPr>
      </w:pPr>
    </w:p>
    <w:p w:rsidR="00CF77D0" w:rsidRDefault="00CF77D0" w:rsidP="00FF519E">
      <w:pPr>
        <w:tabs>
          <w:tab w:val="left" w:pos="5175"/>
        </w:tabs>
        <w:ind w:firstLine="567"/>
        <w:jc w:val="both"/>
        <w:rPr>
          <w:b/>
          <w:sz w:val="28"/>
          <w:szCs w:val="28"/>
        </w:rPr>
      </w:pPr>
    </w:p>
    <w:p w:rsidR="00CF77D0" w:rsidRDefault="00CF77D0" w:rsidP="00FF519E">
      <w:pPr>
        <w:tabs>
          <w:tab w:val="left" w:pos="5175"/>
        </w:tabs>
        <w:ind w:firstLine="567"/>
        <w:jc w:val="both"/>
        <w:rPr>
          <w:b/>
          <w:sz w:val="28"/>
          <w:szCs w:val="28"/>
        </w:rPr>
      </w:pPr>
    </w:p>
    <w:p w:rsidR="00CF77D0" w:rsidRDefault="00CF77D0" w:rsidP="00FF519E">
      <w:pPr>
        <w:tabs>
          <w:tab w:val="left" w:pos="5175"/>
        </w:tabs>
        <w:ind w:firstLine="567"/>
        <w:jc w:val="both"/>
        <w:rPr>
          <w:b/>
          <w:sz w:val="28"/>
          <w:szCs w:val="28"/>
        </w:rPr>
      </w:pPr>
    </w:p>
    <w:p w:rsidR="00CF77D0" w:rsidRDefault="00CF77D0" w:rsidP="00FF519E">
      <w:pPr>
        <w:tabs>
          <w:tab w:val="left" w:pos="5175"/>
        </w:tabs>
        <w:ind w:firstLine="567"/>
        <w:jc w:val="both"/>
        <w:rPr>
          <w:b/>
          <w:sz w:val="28"/>
          <w:szCs w:val="28"/>
        </w:rPr>
      </w:pPr>
    </w:p>
    <w:p w:rsidR="00CF77D0" w:rsidRDefault="00CF77D0" w:rsidP="00FF519E">
      <w:pPr>
        <w:tabs>
          <w:tab w:val="left" w:pos="5175"/>
        </w:tabs>
        <w:ind w:firstLine="567"/>
        <w:jc w:val="both"/>
        <w:rPr>
          <w:b/>
          <w:sz w:val="28"/>
          <w:szCs w:val="28"/>
        </w:rPr>
      </w:pPr>
    </w:p>
    <w:p w:rsidR="00CF77D0" w:rsidRDefault="00CF77D0" w:rsidP="00FF519E">
      <w:pPr>
        <w:tabs>
          <w:tab w:val="left" w:pos="5175"/>
        </w:tabs>
        <w:ind w:firstLine="567"/>
        <w:jc w:val="both"/>
        <w:rPr>
          <w:b/>
          <w:sz w:val="28"/>
          <w:szCs w:val="28"/>
        </w:rPr>
      </w:pPr>
    </w:p>
    <w:p w:rsidR="00CF77D0" w:rsidRDefault="00CF77D0" w:rsidP="00FF519E">
      <w:pPr>
        <w:tabs>
          <w:tab w:val="left" w:pos="5175"/>
        </w:tabs>
        <w:ind w:firstLine="567"/>
        <w:jc w:val="both"/>
        <w:rPr>
          <w:b/>
          <w:sz w:val="28"/>
          <w:szCs w:val="28"/>
        </w:rPr>
      </w:pPr>
    </w:p>
    <w:p w:rsidR="00CF77D0" w:rsidRPr="00FF519E" w:rsidRDefault="00CF77D0" w:rsidP="00FF519E">
      <w:pPr>
        <w:tabs>
          <w:tab w:val="left" w:pos="5175"/>
        </w:tabs>
        <w:ind w:firstLine="567"/>
        <w:jc w:val="both"/>
        <w:rPr>
          <w:b/>
          <w:sz w:val="28"/>
          <w:szCs w:val="28"/>
        </w:rPr>
      </w:pPr>
    </w:p>
    <w:p w:rsidR="0049126E" w:rsidRPr="00FF519E" w:rsidRDefault="0049126E" w:rsidP="00FF519E">
      <w:pPr>
        <w:tabs>
          <w:tab w:val="left" w:pos="5175"/>
        </w:tabs>
        <w:ind w:firstLine="567"/>
        <w:jc w:val="both"/>
        <w:rPr>
          <w:b/>
          <w:sz w:val="28"/>
          <w:szCs w:val="28"/>
        </w:rPr>
      </w:pPr>
    </w:p>
    <w:p w:rsidR="0049126E" w:rsidRDefault="002673D5" w:rsidP="002673D5">
      <w:pPr>
        <w:tabs>
          <w:tab w:val="left" w:pos="5175"/>
        </w:tabs>
        <w:ind w:firstLine="567"/>
        <w:rPr>
          <w:b/>
          <w:sz w:val="28"/>
          <w:szCs w:val="28"/>
        </w:rPr>
      </w:pPr>
      <w:r>
        <w:rPr>
          <w:b/>
          <w:sz w:val="28"/>
          <w:szCs w:val="28"/>
        </w:rPr>
        <w:t xml:space="preserve">                 </w:t>
      </w:r>
      <w:r w:rsidR="00FF519E">
        <w:rPr>
          <w:b/>
          <w:sz w:val="28"/>
          <w:szCs w:val="28"/>
        </w:rPr>
        <w:t>5</w:t>
      </w:r>
      <w:r w:rsidR="0049126E" w:rsidRPr="00FF519E">
        <w:rPr>
          <w:b/>
          <w:sz w:val="28"/>
          <w:szCs w:val="28"/>
        </w:rPr>
        <w:t>. Затратные методы ценообразования.</w:t>
      </w:r>
    </w:p>
    <w:p w:rsidR="00FF519E" w:rsidRPr="00FF519E" w:rsidRDefault="00FF519E" w:rsidP="00FF519E">
      <w:pPr>
        <w:tabs>
          <w:tab w:val="left" w:pos="5175"/>
        </w:tabs>
        <w:ind w:firstLine="567"/>
        <w:jc w:val="center"/>
        <w:rPr>
          <w:b/>
          <w:sz w:val="28"/>
          <w:szCs w:val="28"/>
        </w:rPr>
      </w:pPr>
    </w:p>
    <w:p w:rsidR="0049126E" w:rsidRPr="00FF519E" w:rsidRDefault="0049126E" w:rsidP="00FF519E">
      <w:pPr>
        <w:tabs>
          <w:tab w:val="left" w:pos="5175"/>
        </w:tabs>
        <w:ind w:firstLine="567"/>
        <w:jc w:val="both"/>
        <w:outlineLvl w:val="8"/>
        <w:rPr>
          <w:sz w:val="28"/>
          <w:szCs w:val="28"/>
        </w:rPr>
      </w:pPr>
      <w:r w:rsidRPr="00FF519E">
        <w:rPr>
          <w:sz w:val="28"/>
          <w:szCs w:val="28"/>
        </w:rPr>
        <w:t>Затратные методы ценообразования  предполагают расчет цены продажи  продукции путем прибавления к издержкам производства некой определенной величины. К ним можно отнести следующие методы:</w:t>
      </w:r>
    </w:p>
    <w:p w:rsidR="0049126E" w:rsidRPr="00FF519E" w:rsidRDefault="0049126E" w:rsidP="00FF519E">
      <w:pPr>
        <w:tabs>
          <w:tab w:val="left" w:pos="5175"/>
        </w:tabs>
        <w:ind w:firstLine="567"/>
        <w:jc w:val="both"/>
        <w:outlineLvl w:val="8"/>
        <w:rPr>
          <w:sz w:val="28"/>
          <w:szCs w:val="28"/>
        </w:rPr>
      </w:pPr>
      <w:r w:rsidRPr="00FF519E">
        <w:rPr>
          <w:sz w:val="28"/>
          <w:szCs w:val="28"/>
        </w:rPr>
        <w:t xml:space="preserve">1) </w:t>
      </w:r>
      <w:r w:rsidR="001311DD" w:rsidRPr="00FF519E">
        <w:rPr>
          <w:sz w:val="28"/>
          <w:szCs w:val="28"/>
        </w:rPr>
        <w:t>М</w:t>
      </w:r>
      <w:r w:rsidRPr="00FF519E">
        <w:rPr>
          <w:sz w:val="28"/>
          <w:szCs w:val="28"/>
        </w:rPr>
        <w:t>етод полных издержек;</w:t>
      </w:r>
    </w:p>
    <w:p w:rsidR="0049126E" w:rsidRPr="00FF519E" w:rsidRDefault="0049126E" w:rsidP="00FF519E">
      <w:pPr>
        <w:tabs>
          <w:tab w:val="left" w:pos="5175"/>
        </w:tabs>
        <w:ind w:firstLine="567"/>
        <w:jc w:val="both"/>
        <w:outlineLvl w:val="8"/>
        <w:rPr>
          <w:sz w:val="28"/>
          <w:szCs w:val="28"/>
        </w:rPr>
      </w:pPr>
      <w:r w:rsidRPr="00FF519E">
        <w:rPr>
          <w:sz w:val="28"/>
          <w:szCs w:val="28"/>
        </w:rPr>
        <w:t xml:space="preserve">2) </w:t>
      </w:r>
      <w:r w:rsidR="001311DD" w:rsidRPr="00FF519E">
        <w:rPr>
          <w:sz w:val="28"/>
          <w:szCs w:val="28"/>
        </w:rPr>
        <w:t>М</w:t>
      </w:r>
      <w:r w:rsidRPr="00FF519E">
        <w:rPr>
          <w:sz w:val="28"/>
          <w:szCs w:val="28"/>
        </w:rPr>
        <w:t>етод прямых затрат;</w:t>
      </w:r>
    </w:p>
    <w:p w:rsidR="0049126E" w:rsidRPr="00FF519E" w:rsidRDefault="0049126E" w:rsidP="00FF519E">
      <w:pPr>
        <w:tabs>
          <w:tab w:val="left" w:pos="5175"/>
        </w:tabs>
        <w:ind w:firstLine="567"/>
        <w:jc w:val="both"/>
        <w:outlineLvl w:val="8"/>
        <w:rPr>
          <w:sz w:val="28"/>
          <w:szCs w:val="28"/>
        </w:rPr>
      </w:pPr>
      <w:r w:rsidRPr="00FF519E">
        <w:rPr>
          <w:sz w:val="28"/>
          <w:szCs w:val="28"/>
        </w:rPr>
        <w:t xml:space="preserve">3) </w:t>
      </w:r>
      <w:r w:rsidR="001311DD" w:rsidRPr="00FF519E">
        <w:rPr>
          <w:sz w:val="28"/>
          <w:szCs w:val="28"/>
        </w:rPr>
        <w:t>М</w:t>
      </w:r>
      <w:r w:rsidRPr="00FF519E">
        <w:rPr>
          <w:sz w:val="28"/>
          <w:szCs w:val="28"/>
        </w:rPr>
        <w:t>етод предельных издержек;</w:t>
      </w:r>
    </w:p>
    <w:p w:rsidR="0049126E" w:rsidRPr="00FF519E" w:rsidRDefault="0049126E" w:rsidP="00FF519E">
      <w:pPr>
        <w:tabs>
          <w:tab w:val="left" w:pos="5175"/>
        </w:tabs>
        <w:ind w:firstLine="567"/>
        <w:jc w:val="both"/>
        <w:outlineLvl w:val="8"/>
        <w:rPr>
          <w:sz w:val="28"/>
          <w:szCs w:val="28"/>
        </w:rPr>
      </w:pPr>
      <w:r w:rsidRPr="00FF519E">
        <w:rPr>
          <w:sz w:val="28"/>
          <w:szCs w:val="28"/>
        </w:rPr>
        <w:t xml:space="preserve">4) </w:t>
      </w:r>
      <w:r w:rsidR="001311DD" w:rsidRPr="00FF519E">
        <w:rPr>
          <w:sz w:val="28"/>
          <w:szCs w:val="28"/>
        </w:rPr>
        <w:t>М</w:t>
      </w:r>
      <w:r w:rsidRPr="00FF519E">
        <w:rPr>
          <w:sz w:val="28"/>
          <w:szCs w:val="28"/>
        </w:rPr>
        <w:t>етод на основе анализа безубыточности;</w:t>
      </w:r>
    </w:p>
    <w:p w:rsidR="0049126E" w:rsidRPr="00FF519E" w:rsidRDefault="001311DD" w:rsidP="00FF519E">
      <w:pPr>
        <w:tabs>
          <w:tab w:val="left" w:pos="5175"/>
        </w:tabs>
        <w:ind w:firstLine="567"/>
        <w:jc w:val="both"/>
        <w:outlineLvl w:val="8"/>
        <w:rPr>
          <w:sz w:val="28"/>
          <w:szCs w:val="28"/>
        </w:rPr>
      </w:pPr>
      <w:r w:rsidRPr="00FF519E">
        <w:rPr>
          <w:sz w:val="28"/>
          <w:szCs w:val="28"/>
        </w:rPr>
        <w:t>5) М</w:t>
      </w:r>
      <w:r w:rsidR="0049126E" w:rsidRPr="00FF519E">
        <w:rPr>
          <w:sz w:val="28"/>
          <w:szCs w:val="28"/>
        </w:rPr>
        <w:t>етод учета рентабельности инвестиций;</w:t>
      </w:r>
    </w:p>
    <w:p w:rsidR="0049126E" w:rsidRPr="00FF519E" w:rsidRDefault="001311DD" w:rsidP="00FF519E">
      <w:pPr>
        <w:tabs>
          <w:tab w:val="left" w:pos="5175"/>
        </w:tabs>
        <w:ind w:firstLine="567"/>
        <w:jc w:val="both"/>
        <w:outlineLvl w:val="8"/>
        <w:rPr>
          <w:sz w:val="28"/>
          <w:szCs w:val="28"/>
        </w:rPr>
      </w:pPr>
      <w:r w:rsidRPr="00FF519E">
        <w:rPr>
          <w:sz w:val="28"/>
          <w:szCs w:val="28"/>
        </w:rPr>
        <w:t>6) М</w:t>
      </w:r>
      <w:r w:rsidR="0049126E" w:rsidRPr="00FF519E">
        <w:rPr>
          <w:sz w:val="28"/>
          <w:szCs w:val="28"/>
        </w:rPr>
        <w:t>етод надбавки к цене.</w:t>
      </w:r>
    </w:p>
    <w:p w:rsidR="001311DD" w:rsidRPr="00FF519E" w:rsidRDefault="001311DD" w:rsidP="00FF519E">
      <w:pPr>
        <w:tabs>
          <w:tab w:val="left" w:pos="5175"/>
        </w:tabs>
        <w:ind w:firstLine="567"/>
        <w:outlineLvl w:val="8"/>
        <w:rPr>
          <w:b/>
          <w:sz w:val="28"/>
          <w:szCs w:val="28"/>
        </w:rPr>
      </w:pPr>
    </w:p>
    <w:p w:rsidR="0049126E" w:rsidRPr="00FF519E" w:rsidRDefault="00FF519E" w:rsidP="00FF519E">
      <w:pPr>
        <w:tabs>
          <w:tab w:val="left" w:pos="5175"/>
        </w:tabs>
        <w:ind w:firstLine="567"/>
        <w:outlineLvl w:val="8"/>
        <w:rPr>
          <w:b/>
          <w:sz w:val="28"/>
          <w:szCs w:val="28"/>
        </w:rPr>
      </w:pPr>
      <w:r>
        <w:rPr>
          <w:b/>
          <w:sz w:val="28"/>
          <w:szCs w:val="28"/>
        </w:rPr>
        <w:t>5</w:t>
      </w:r>
      <w:r w:rsidR="0049126E" w:rsidRPr="00FF519E">
        <w:rPr>
          <w:b/>
          <w:sz w:val="28"/>
          <w:szCs w:val="28"/>
        </w:rPr>
        <w:t>.1. Метод полных издержек</w:t>
      </w:r>
    </w:p>
    <w:p w:rsidR="004E4A4D" w:rsidRPr="00FF519E" w:rsidRDefault="0049126E" w:rsidP="00FF519E">
      <w:pPr>
        <w:tabs>
          <w:tab w:val="left" w:pos="5175"/>
        </w:tabs>
        <w:ind w:firstLine="567"/>
        <w:jc w:val="both"/>
        <w:outlineLvl w:val="8"/>
        <w:rPr>
          <w:sz w:val="28"/>
          <w:szCs w:val="28"/>
        </w:rPr>
      </w:pPr>
      <w:r w:rsidRPr="00FF519E">
        <w:rPr>
          <w:sz w:val="28"/>
          <w:szCs w:val="28"/>
        </w:rPr>
        <w:t xml:space="preserve"> Суть метода, основанного на определении полных издержек</w:t>
      </w:r>
      <w:r w:rsidR="00EC1A44" w:rsidRPr="00FF519E">
        <w:rPr>
          <w:sz w:val="28"/>
          <w:szCs w:val="28"/>
        </w:rPr>
        <w:t xml:space="preserve"> </w:t>
      </w:r>
      <w:r w:rsidRPr="00FF519E">
        <w:rPr>
          <w:sz w:val="28"/>
          <w:szCs w:val="28"/>
        </w:rPr>
        <w:t>(метод «издержки плюс»), состоит в суммировании совокупных издержек (переменные (прямые) плюс постоянные (накладные) издержки) и прибыли, которую фирма рассчитывает получить</w:t>
      </w:r>
      <w:r w:rsidR="004E4A4D" w:rsidRPr="00FF519E">
        <w:rPr>
          <w:sz w:val="28"/>
          <w:szCs w:val="28"/>
        </w:rPr>
        <w:t>.</w:t>
      </w:r>
    </w:p>
    <w:p w:rsidR="0049126E" w:rsidRPr="00FF519E" w:rsidRDefault="0049126E" w:rsidP="00FF519E">
      <w:pPr>
        <w:tabs>
          <w:tab w:val="left" w:pos="5175"/>
        </w:tabs>
        <w:ind w:firstLine="567"/>
        <w:jc w:val="both"/>
        <w:outlineLvl w:val="8"/>
        <w:rPr>
          <w:sz w:val="28"/>
          <w:szCs w:val="28"/>
        </w:rPr>
      </w:pPr>
      <w:r w:rsidRPr="00FF519E">
        <w:rPr>
          <w:sz w:val="28"/>
          <w:szCs w:val="28"/>
        </w:rPr>
        <w:t xml:space="preserve"> Если предприятие отталкивается от определенного процента рентабельности производства продукции, то расчет продажной цены может быть произведен  по следующей  формуле:</w:t>
      </w:r>
    </w:p>
    <w:p w:rsidR="00EC1A44" w:rsidRPr="00FF519E" w:rsidRDefault="00EC1A44" w:rsidP="00FF519E">
      <w:pPr>
        <w:ind w:firstLine="567"/>
        <w:rPr>
          <w:sz w:val="28"/>
          <w:szCs w:val="28"/>
        </w:rPr>
      </w:pPr>
      <w:r w:rsidRPr="00FF519E">
        <w:rPr>
          <w:spacing w:val="12"/>
          <w:sz w:val="28"/>
          <w:szCs w:val="28"/>
        </w:rPr>
        <w:t xml:space="preserve">Р=С*(1 + </w:t>
      </w:r>
      <w:r w:rsidR="00CF77D0">
        <w:rPr>
          <w:spacing w:val="12"/>
          <w:sz w:val="28"/>
          <w:szCs w:val="28"/>
          <w:lang w:val="en-US"/>
        </w:rPr>
        <w:t>R</w:t>
      </w:r>
      <w:r w:rsidRPr="00FF519E">
        <w:rPr>
          <w:spacing w:val="12"/>
          <w:sz w:val="28"/>
          <w:szCs w:val="28"/>
        </w:rPr>
        <w:t>).</w:t>
      </w:r>
      <w:r w:rsidRPr="00FF519E">
        <w:rPr>
          <w:sz w:val="28"/>
          <w:szCs w:val="28"/>
        </w:rPr>
        <w:tab/>
      </w:r>
      <w:r w:rsidRPr="00FF519E">
        <w:rPr>
          <w:spacing w:val="-1"/>
          <w:sz w:val="28"/>
          <w:szCs w:val="28"/>
        </w:rPr>
        <w:t>(1)</w:t>
      </w:r>
    </w:p>
    <w:p w:rsidR="00EC1A44" w:rsidRPr="00FF519E" w:rsidRDefault="00EC1A44" w:rsidP="00FF519E">
      <w:pPr>
        <w:ind w:firstLine="567"/>
        <w:rPr>
          <w:spacing w:val="-6"/>
          <w:sz w:val="28"/>
          <w:szCs w:val="28"/>
        </w:rPr>
      </w:pPr>
      <w:r w:rsidRPr="00FF519E">
        <w:rPr>
          <w:spacing w:val="-6"/>
          <w:sz w:val="28"/>
          <w:szCs w:val="28"/>
        </w:rPr>
        <w:t xml:space="preserve">где </w:t>
      </w:r>
      <w:r w:rsidRPr="00FF519E">
        <w:rPr>
          <w:i/>
          <w:iCs/>
          <w:spacing w:val="-6"/>
          <w:sz w:val="28"/>
          <w:szCs w:val="28"/>
        </w:rPr>
        <w:t xml:space="preserve">С — </w:t>
      </w:r>
      <w:r w:rsidRPr="00FF519E">
        <w:rPr>
          <w:spacing w:val="-6"/>
          <w:sz w:val="28"/>
          <w:szCs w:val="28"/>
        </w:rPr>
        <w:t xml:space="preserve">полная себестоимость единицы продукции в тенге; </w:t>
      </w:r>
    </w:p>
    <w:p w:rsidR="00EC1A44" w:rsidRPr="00FF519E" w:rsidRDefault="00CF77D0" w:rsidP="00FF519E">
      <w:pPr>
        <w:ind w:firstLine="567"/>
        <w:rPr>
          <w:sz w:val="28"/>
          <w:szCs w:val="28"/>
        </w:rPr>
      </w:pPr>
      <w:r>
        <w:rPr>
          <w:i/>
          <w:iCs/>
          <w:spacing w:val="-6"/>
          <w:sz w:val="28"/>
          <w:szCs w:val="28"/>
          <w:lang w:val="en-US"/>
        </w:rPr>
        <w:t>R</w:t>
      </w:r>
      <w:r w:rsidR="00EC1A44" w:rsidRPr="00FF519E">
        <w:rPr>
          <w:i/>
          <w:iCs/>
          <w:spacing w:val="-6"/>
          <w:sz w:val="28"/>
          <w:szCs w:val="28"/>
        </w:rPr>
        <w:t xml:space="preserve"> </w:t>
      </w:r>
      <w:r w:rsidR="00EC1A44" w:rsidRPr="00FF519E">
        <w:rPr>
          <w:spacing w:val="-6"/>
          <w:sz w:val="28"/>
          <w:szCs w:val="28"/>
        </w:rPr>
        <w:t xml:space="preserve">— наценка в долях </w:t>
      </w:r>
      <w:r w:rsidR="00EC1A44" w:rsidRPr="00FF519E">
        <w:rPr>
          <w:spacing w:val="-1"/>
          <w:sz w:val="28"/>
          <w:szCs w:val="28"/>
        </w:rPr>
        <w:t>единицы (коэффициент рентабельности затрат).</w:t>
      </w:r>
    </w:p>
    <w:p w:rsidR="00EC1A44" w:rsidRPr="00FF519E" w:rsidRDefault="00EC1A44" w:rsidP="00FF519E">
      <w:pPr>
        <w:ind w:firstLine="567"/>
        <w:rPr>
          <w:sz w:val="28"/>
          <w:szCs w:val="28"/>
        </w:rPr>
      </w:pPr>
      <w:r w:rsidRPr="00FF519E">
        <w:rPr>
          <w:spacing w:val="-6"/>
          <w:sz w:val="28"/>
          <w:szCs w:val="28"/>
        </w:rPr>
        <w:t xml:space="preserve">Коэффициент рентабельности затрат рассчитывается по данным на выпуск всей </w:t>
      </w:r>
      <w:r w:rsidRPr="00FF519E">
        <w:rPr>
          <w:spacing w:val="-4"/>
          <w:sz w:val="28"/>
          <w:szCs w:val="28"/>
        </w:rPr>
        <w:t>продукции предприятия по формуле:</w:t>
      </w:r>
    </w:p>
    <w:p w:rsidR="00EC1A44" w:rsidRPr="00FF519E" w:rsidRDefault="00CF77D0" w:rsidP="00FF519E">
      <w:pPr>
        <w:ind w:firstLine="567"/>
        <w:rPr>
          <w:sz w:val="28"/>
          <w:szCs w:val="28"/>
        </w:rPr>
      </w:pPr>
      <w:r>
        <w:rPr>
          <w:spacing w:val="-3"/>
          <w:sz w:val="28"/>
          <w:szCs w:val="28"/>
          <w:lang w:val="en-US"/>
        </w:rPr>
        <w:t>R</w:t>
      </w:r>
      <w:r w:rsidR="00EC1A44" w:rsidRPr="00FF519E">
        <w:rPr>
          <w:spacing w:val="-3"/>
          <w:sz w:val="28"/>
          <w:szCs w:val="28"/>
        </w:rPr>
        <w:t xml:space="preserve"> = П/С,</w:t>
      </w:r>
      <w:r w:rsidR="00EC1A44" w:rsidRPr="00FF519E">
        <w:rPr>
          <w:sz w:val="28"/>
          <w:szCs w:val="28"/>
        </w:rPr>
        <w:tab/>
        <w:t>(2)</w:t>
      </w:r>
    </w:p>
    <w:p w:rsidR="00EC1A44" w:rsidRPr="00FF519E" w:rsidRDefault="00EC1A44" w:rsidP="00FF519E">
      <w:pPr>
        <w:ind w:firstLine="567"/>
        <w:rPr>
          <w:sz w:val="28"/>
          <w:szCs w:val="28"/>
        </w:rPr>
      </w:pPr>
      <w:r w:rsidRPr="00FF519E">
        <w:rPr>
          <w:spacing w:val="-3"/>
          <w:sz w:val="28"/>
          <w:szCs w:val="28"/>
        </w:rPr>
        <w:t xml:space="preserve">где П — прибыль предприятия на выпуск продукции за период (например, год);  </w:t>
      </w:r>
      <w:r w:rsidRPr="00FF519E">
        <w:rPr>
          <w:sz w:val="28"/>
          <w:szCs w:val="28"/>
        </w:rPr>
        <w:t>С — полная себестоимость всей продукции предприятия за тот же период.</w:t>
      </w:r>
    </w:p>
    <w:p w:rsidR="0049126E" w:rsidRPr="00FF519E" w:rsidRDefault="0049126E" w:rsidP="00FF519E">
      <w:pPr>
        <w:tabs>
          <w:tab w:val="left" w:pos="5175"/>
        </w:tabs>
        <w:ind w:firstLine="567"/>
        <w:jc w:val="both"/>
        <w:outlineLvl w:val="8"/>
        <w:rPr>
          <w:sz w:val="28"/>
          <w:szCs w:val="28"/>
        </w:rPr>
      </w:pPr>
      <w:r w:rsidRPr="00FF519E">
        <w:rPr>
          <w:sz w:val="28"/>
          <w:szCs w:val="28"/>
        </w:rPr>
        <w:t>Любой метод отнесения на себестоимость товара постоянных издержек (например, арендной платы), которые являются расходами по управлению предприятием, а не расходами для производства данного товара, — условный, и он искажает подлинный вклад продукта в доход предприятия.</w:t>
      </w:r>
    </w:p>
    <w:p w:rsidR="00065A42" w:rsidRPr="00FF519E" w:rsidRDefault="00065A42" w:rsidP="00FF519E">
      <w:pPr>
        <w:ind w:firstLine="567"/>
        <w:rPr>
          <w:sz w:val="28"/>
          <w:szCs w:val="28"/>
        </w:rPr>
      </w:pPr>
      <w:r w:rsidRPr="00FF519E">
        <w:rPr>
          <w:color w:val="000000"/>
          <w:spacing w:val="-3"/>
          <w:sz w:val="28"/>
          <w:szCs w:val="28"/>
        </w:rPr>
        <w:t>Рассчитаем цену единицы условной продукции «</w:t>
      </w:r>
      <w:r w:rsidRPr="00FF519E">
        <w:rPr>
          <w:color w:val="000000"/>
          <w:spacing w:val="-3"/>
          <w:sz w:val="28"/>
          <w:szCs w:val="28"/>
          <w:lang w:val="en-US"/>
        </w:rPr>
        <w:t>X</w:t>
      </w:r>
      <w:r w:rsidRPr="00FF519E">
        <w:rPr>
          <w:color w:val="000000"/>
          <w:spacing w:val="-3"/>
          <w:sz w:val="28"/>
          <w:szCs w:val="28"/>
        </w:rPr>
        <w:t xml:space="preserve">» данным методом на базе </w:t>
      </w:r>
      <w:r w:rsidRPr="00FF519E">
        <w:rPr>
          <w:color w:val="000000"/>
          <w:spacing w:val="-5"/>
          <w:sz w:val="28"/>
          <w:szCs w:val="28"/>
        </w:rPr>
        <w:t>следующей исходной информации (табл. 1 ).</w:t>
      </w:r>
    </w:p>
    <w:p w:rsidR="00065A42" w:rsidRDefault="00EC1A44" w:rsidP="00FF519E">
      <w:pPr>
        <w:ind w:firstLine="567"/>
        <w:rPr>
          <w:color w:val="000000"/>
          <w:sz w:val="28"/>
          <w:szCs w:val="28"/>
        </w:rPr>
      </w:pPr>
      <w:r w:rsidRPr="00FF519E">
        <w:rPr>
          <w:color w:val="000000"/>
          <w:sz w:val="28"/>
          <w:szCs w:val="28"/>
        </w:rPr>
        <w:t xml:space="preserve">Таблица </w:t>
      </w:r>
      <w:r w:rsidR="00065A42" w:rsidRPr="00FF519E">
        <w:rPr>
          <w:color w:val="000000"/>
          <w:sz w:val="28"/>
          <w:szCs w:val="28"/>
        </w:rPr>
        <w:t>1</w:t>
      </w:r>
      <w:r w:rsidRPr="00FF519E">
        <w:rPr>
          <w:color w:val="000000"/>
          <w:sz w:val="28"/>
          <w:szCs w:val="28"/>
        </w:rPr>
        <w:t>.</w:t>
      </w:r>
    </w:p>
    <w:p w:rsidR="00D2276D" w:rsidRPr="00FF519E" w:rsidRDefault="00D2276D" w:rsidP="00FF519E">
      <w:pPr>
        <w:ind w:firstLine="567"/>
        <w:rPr>
          <w:sz w:val="28"/>
          <w:szCs w:val="28"/>
        </w:rPr>
      </w:pPr>
    </w:p>
    <w:tbl>
      <w:tblPr>
        <w:tblW w:w="8789" w:type="dxa"/>
        <w:tblInd w:w="40" w:type="dxa"/>
        <w:tblLayout w:type="fixed"/>
        <w:tblCellMar>
          <w:left w:w="40" w:type="dxa"/>
          <w:right w:w="40" w:type="dxa"/>
        </w:tblCellMar>
        <w:tblLook w:val="0000" w:firstRow="0" w:lastRow="0" w:firstColumn="0" w:lastColumn="0" w:noHBand="0" w:noVBand="0"/>
      </w:tblPr>
      <w:tblGrid>
        <w:gridCol w:w="1985"/>
        <w:gridCol w:w="1417"/>
        <w:gridCol w:w="1560"/>
        <w:gridCol w:w="1455"/>
        <w:gridCol w:w="2372"/>
      </w:tblGrid>
      <w:tr w:rsidR="00065A42" w:rsidRPr="00FF519E">
        <w:trPr>
          <w:trHeight w:hRule="exact" w:val="1433"/>
        </w:trPr>
        <w:tc>
          <w:tcPr>
            <w:tcW w:w="1985" w:type="dxa"/>
            <w:tcBorders>
              <w:top w:val="single" w:sz="6" w:space="0" w:color="auto"/>
              <w:left w:val="single" w:sz="6" w:space="0" w:color="auto"/>
              <w:bottom w:val="single" w:sz="6" w:space="0" w:color="auto"/>
              <w:right w:val="single" w:sz="6" w:space="0" w:color="auto"/>
            </w:tcBorders>
            <w:shd w:val="clear" w:color="auto" w:fill="FFFFFF"/>
          </w:tcPr>
          <w:p w:rsidR="00065A42" w:rsidRPr="00D2276D" w:rsidRDefault="00065A42" w:rsidP="00FF519E">
            <w:pPr>
              <w:ind w:firstLine="567"/>
            </w:pPr>
            <w:r w:rsidRPr="00D2276D">
              <w:rPr>
                <w:color w:val="000000"/>
                <w:spacing w:val="-3"/>
              </w:rPr>
              <w:t xml:space="preserve">Планируемая </w:t>
            </w:r>
            <w:r w:rsidRPr="00D2276D">
              <w:rPr>
                <w:color w:val="000000"/>
                <w:spacing w:val="1"/>
              </w:rPr>
              <w:t xml:space="preserve">величина </w:t>
            </w:r>
            <w:r w:rsidRPr="00D2276D">
              <w:rPr>
                <w:color w:val="000000"/>
                <w:spacing w:val="2"/>
              </w:rPr>
              <w:t xml:space="preserve">прибыли на </w:t>
            </w:r>
            <w:r w:rsidRPr="00D2276D">
              <w:rPr>
                <w:color w:val="000000"/>
                <w:spacing w:val="1"/>
              </w:rPr>
              <w:t xml:space="preserve">выпуск, </w:t>
            </w:r>
            <w:r w:rsidR="00EC1A44" w:rsidRPr="00D2276D">
              <w:rPr>
                <w:color w:val="000000"/>
                <w:spacing w:val="1"/>
              </w:rPr>
              <w:t>тг</w:t>
            </w:r>
            <w:r w:rsidRPr="00D2276D">
              <w:rPr>
                <w:bCs/>
                <w:color w:val="000000"/>
                <w:spacing w:val="1"/>
              </w:rPr>
              <w:t>.</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065A42" w:rsidRPr="00D2276D" w:rsidRDefault="00065A42" w:rsidP="00FF519E">
            <w:pPr>
              <w:ind w:firstLine="567"/>
            </w:pPr>
            <w:r w:rsidRPr="00D2276D">
              <w:rPr>
                <w:color w:val="000000"/>
                <w:spacing w:val="4"/>
              </w:rPr>
              <w:t xml:space="preserve">Объем </w:t>
            </w:r>
            <w:r w:rsidRPr="00D2276D">
              <w:rPr>
                <w:color w:val="000000"/>
                <w:spacing w:val="9"/>
              </w:rPr>
              <w:t xml:space="preserve">выпуска </w:t>
            </w:r>
            <w:r w:rsidRPr="00D2276D">
              <w:rPr>
                <w:bCs/>
                <w:color w:val="000000"/>
              </w:rPr>
              <w:t xml:space="preserve">продукции, </w:t>
            </w:r>
            <w:r w:rsidRPr="00D2276D">
              <w:rPr>
                <w:bCs/>
                <w:color w:val="000000"/>
                <w:spacing w:val="-4"/>
              </w:rPr>
              <w:t>шт.</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65A42" w:rsidRPr="00D2276D" w:rsidRDefault="00065A42" w:rsidP="00FF519E">
            <w:pPr>
              <w:ind w:firstLine="567"/>
            </w:pPr>
            <w:r w:rsidRPr="00D2276D">
              <w:rPr>
                <w:bCs/>
                <w:color w:val="000000"/>
                <w:spacing w:val="-1"/>
              </w:rPr>
              <w:t xml:space="preserve">Постоянные издержки </w:t>
            </w:r>
            <w:r w:rsidRPr="00D2276D">
              <w:rPr>
                <w:bCs/>
                <w:color w:val="000000"/>
              </w:rPr>
              <w:t xml:space="preserve">по смете, </w:t>
            </w:r>
            <w:r w:rsidR="00EC1A44" w:rsidRPr="00D2276D">
              <w:rPr>
                <w:bCs/>
                <w:color w:val="000000"/>
              </w:rPr>
              <w:t>тг</w:t>
            </w:r>
            <w:r w:rsidRPr="00D2276D">
              <w:rPr>
                <w:bCs/>
                <w:color w:val="000000"/>
              </w:rPr>
              <w:t>.</w:t>
            </w:r>
          </w:p>
        </w:tc>
        <w:tc>
          <w:tcPr>
            <w:tcW w:w="1455" w:type="dxa"/>
            <w:tcBorders>
              <w:top w:val="single" w:sz="6" w:space="0" w:color="auto"/>
              <w:left w:val="single" w:sz="6" w:space="0" w:color="auto"/>
              <w:bottom w:val="single" w:sz="6" w:space="0" w:color="auto"/>
              <w:right w:val="single" w:sz="6" w:space="0" w:color="auto"/>
            </w:tcBorders>
            <w:shd w:val="clear" w:color="auto" w:fill="FFFFFF"/>
          </w:tcPr>
          <w:p w:rsidR="00065A42" w:rsidRPr="00D2276D" w:rsidRDefault="00065A42" w:rsidP="00FF519E">
            <w:pPr>
              <w:ind w:firstLine="567"/>
            </w:pPr>
            <w:r w:rsidRPr="00D2276D">
              <w:rPr>
                <w:bCs/>
                <w:color w:val="000000"/>
                <w:spacing w:val="-1"/>
              </w:rPr>
              <w:t xml:space="preserve">Общие переменные </w:t>
            </w:r>
            <w:r w:rsidRPr="00D2276D">
              <w:rPr>
                <w:bCs/>
                <w:color w:val="000000"/>
                <w:spacing w:val="1"/>
              </w:rPr>
              <w:t xml:space="preserve">издержки, </w:t>
            </w:r>
            <w:r w:rsidR="00EC1A44" w:rsidRPr="00D2276D">
              <w:rPr>
                <w:bCs/>
                <w:color w:val="000000"/>
                <w:spacing w:val="1"/>
              </w:rPr>
              <w:t>тг</w:t>
            </w:r>
            <w:r w:rsidRPr="00D2276D">
              <w:rPr>
                <w:color w:val="000000"/>
                <w:spacing w:val="1"/>
              </w:rPr>
              <w:t>.</w:t>
            </w:r>
          </w:p>
        </w:tc>
        <w:tc>
          <w:tcPr>
            <w:tcW w:w="2372" w:type="dxa"/>
            <w:tcBorders>
              <w:top w:val="single" w:sz="6" w:space="0" w:color="auto"/>
              <w:left w:val="single" w:sz="6" w:space="0" w:color="auto"/>
              <w:bottom w:val="single" w:sz="6" w:space="0" w:color="auto"/>
              <w:right w:val="single" w:sz="6" w:space="0" w:color="auto"/>
            </w:tcBorders>
            <w:shd w:val="clear" w:color="auto" w:fill="FFFFFF"/>
          </w:tcPr>
          <w:p w:rsidR="00065A42" w:rsidRPr="00D2276D" w:rsidRDefault="00EC1A44" w:rsidP="00FF519E">
            <w:pPr>
              <w:ind w:firstLine="567"/>
            </w:pPr>
            <w:r w:rsidRPr="00D2276D">
              <w:rPr>
                <w:spacing w:val="-6"/>
              </w:rPr>
              <w:t>Полная себестоимость единицы продукции</w:t>
            </w:r>
            <w:r w:rsidR="00065A42" w:rsidRPr="00D2276D">
              <w:rPr>
                <w:bCs/>
                <w:color w:val="000000"/>
                <w:spacing w:val="-1"/>
              </w:rPr>
              <w:t xml:space="preserve">, </w:t>
            </w:r>
            <w:r w:rsidRPr="00D2276D">
              <w:rPr>
                <w:bCs/>
                <w:color w:val="000000"/>
                <w:spacing w:val="-1"/>
              </w:rPr>
              <w:t>тг</w:t>
            </w:r>
            <w:r w:rsidR="00065A42" w:rsidRPr="00D2276D">
              <w:rPr>
                <w:bCs/>
                <w:color w:val="000000"/>
              </w:rPr>
              <w:t>.</w:t>
            </w:r>
          </w:p>
        </w:tc>
      </w:tr>
      <w:tr w:rsidR="00065A42" w:rsidRPr="00FF519E">
        <w:trPr>
          <w:trHeight w:hRule="exact" w:val="538"/>
        </w:trPr>
        <w:tc>
          <w:tcPr>
            <w:tcW w:w="1985" w:type="dxa"/>
            <w:tcBorders>
              <w:top w:val="single" w:sz="6" w:space="0" w:color="auto"/>
              <w:left w:val="single" w:sz="6" w:space="0" w:color="auto"/>
              <w:bottom w:val="single" w:sz="6" w:space="0" w:color="auto"/>
              <w:right w:val="single" w:sz="6" w:space="0" w:color="auto"/>
            </w:tcBorders>
            <w:shd w:val="clear" w:color="auto" w:fill="FFFFFF"/>
          </w:tcPr>
          <w:p w:rsidR="00065A42" w:rsidRPr="00D2276D" w:rsidRDefault="0049325A" w:rsidP="00FF519E">
            <w:pPr>
              <w:ind w:firstLine="567"/>
            </w:pPr>
            <w:r w:rsidRPr="00D2276D">
              <w:rPr>
                <w:color w:val="000000"/>
                <w:spacing w:val="-6"/>
              </w:rPr>
              <w:t>2</w:t>
            </w:r>
            <w:r w:rsidR="00EC1A44" w:rsidRPr="00D2276D">
              <w:rPr>
                <w:color w:val="000000"/>
                <w:spacing w:val="-6"/>
              </w:rPr>
              <w:t>0</w:t>
            </w:r>
            <w:r w:rsidR="00065A42" w:rsidRPr="00D2276D">
              <w:rPr>
                <w:color w:val="000000"/>
                <w:spacing w:val="-6"/>
                <w:lang w:val="en-US"/>
              </w:rPr>
              <w:t>0 000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065A42" w:rsidRPr="00D2276D" w:rsidRDefault="0049325A" w:rsidP="00FF519E">
            <w:pPr>
              <w:ind w:firstLine="567"/>
            </w:pPr>
            <w:r w:rsidRPr="00D2276D">
              <w:rPr>
                <w:color w:val="000000"/>
                <w:spacing w:val="-4"/>
              </w:rPr>
              <w:t>7</w:t>
            </w:r>
            <w:r w:rsidR="00065A42" w:rsidRPr="00D2276D">
              <w:rPr>
                <w:color w:val="000000"/>
                <w:spacing w:val="-4"/>
                <w:lang w:val="en-US"/>
              </w:rPr>
              <w:t>000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65A42" w:rsidRPr="00D2276D" w:rsidRDefault="00EC1A44" w:rsidP="00FF519E">
            <w:pPr>
              <w:ind w:firstLine="567"/>
            </w:pPr>
            <w:r w:rsidRPr="00D2276D">
              <w:rPr>
                <w:bCs/>
                <w:color w:val="000000"/>
              </w:rPr>
              <w:t>300</w:t>
            </w:r>
            <w:r w:rsidR="00065A42" w:rsidRPr="00D2276D">
              <w:rPr>
                <w:b/>
                <w:bCs/>
                <w:color w:val="000000"/>
                <w:lang w:val="en-US"/>
              </w:rPr>
              <w:t xml:space="preserve"> </w:t>
            </w:r>
            <w:r w:rsidR="00065A42" w:rsidRPr="00D2276D">
              <w:rPr>
                <w:color w:val="000000"/>
                <w:lang w:val="en-US"/>
              </w:rPr>
              <w:t>000</w:t>
            </w:r>
          </w:p>
        </w:tc>
        <w:tc>
          <w:tcPr>
            <w:tcW w:w="1455" w:type="dxa"/>
            <w:tcBorders>
              <w:top w:val="single" w:sz="6" w:space="0" w:color="auto"/>
              <w:left w:val="single" w:sz="6" w:space="0" w:color="auto"/>
              <w:bottom w:val="single" w:sz="6" w:space="0" w:color="auto"/>
              <w:right w:val="single" w:sz="6" w:space="0" w:color="auto"/>
            </w:tcBorders>
            <w:shd w:val="clear" w:color="auto" w:fill="FFFFFF"/>
          </w:tcPr>
          <w:p w:rsidR="00065A42" w:rsidRPr="00D2276D" w:rsidRDefault="00EC1A44" w:rsidP="00FF519E">
            <w:pPr>
              <w:ind w:firstLine="567"/>
            </w:pPr>
            <w:r w:rsidRPr="00D2276D">
              <w:rPr>
                <w:color w:val="000000"/>
              </w:rPr>
              <w:t>40</w:t>
            </w:r>
            <w:r w:rsidR="00065A42" w:rsidRPr="00D2276D">
              <w:rPr>
                <w:color w:val="000000"/>
                <w:lang w:val="en-US"/>
              </w:rPr>
              <w:t>0 000</w:t>
            </w:r>
          </w:p>
        </w:tc>
        <w:tc>
          <w:tcPr>
            <w:tcW w:w="2372" w:type="dxa"/>
            <w:tcBorders>
              <w:top w:val="single" w:sz="6" w:space="0" w:color="auto"/>
              <w:left w:val="single" w:sz="6" w:space="0" w:color="auto"/>
              <w:bottom w:val="single" w:sz="6" w:space="0" w:color="auto"/>
              <w:right w:val="single" w:sz="6" w:space="0" w:color="auto"/>
            </w:tcBorders>
            <w:shd w:val="clear" w:color="auto" w:fill="FFFFFF"/>
          </w:tcPr>
          <w:p w:rsidR="00065A42" w:rsidRPr="00D2276D" w:rsidRDefault="0049325A" w:rsidP="00FF519E">
            <w:pPr>
              <w:ind w:firstLine="567"/>
            </w:pPr>
            <w:r w:rsidRPr="00D2276D">
              <w:t>100</w:t>
            </w:r>
          </w:p>
        </w:tc>
      </w:tr>
    </w:tbl>
    <w:p w:rsidR="00CF77D0" w:rsidRDefault="00CF77D0" w:rsidP="00FF519E">
      <w:pPr>
        <w:ind w:firstLine="567"/>
        <w:rPr>
          <w:color w:val="000000"/>
          <w:spacing w:val="-3"/>
          <w:sz w:val="28"/>
          <w:szCs w:val="28"/>
        </w:rPr>
      </w:pPr>
    </w:p>
    <w:p w:rsidR="00CF77D0" w:rsidRDefault="00CF77D0" w:rsidP="00FF519E">
      <w:pPr>
        <w:ind w:firstLine="567"/>
        <w:rPr>
          <w:color w:val="000000"/>
          <w:spacing w:val="-3"/>
          <w:sz w:val="28"/>
          <w:szCs w:val="28"/>
        </w:rPr>
      </w:pPr>
    </w:p>
    <w:p w:rsidR="00065A42" w:rsidRPr="00FF519E" w:rsidRDefault="00065A42" w:rsidP="00CF77D0">
      <w:pPr>
        <w:ind w:firstLine="567"/>
        <w:rPr>
          <w:sz w:val="28"/>
          <w:szCs w:val="28"/>
        </w:rPr>
      </w:pPr>
      <w:r w:rsidRPr="00FF519E">
        <w:rPr>
          <w:color w:val="000000"/>
          <w:spacing w:val="-3"/>
          <w:sz w:val="28"/>
          <w:szCs w:val="28"/>
        </w:rPr>
        <w:t>В этом случае наценка (коэффициент рентабельности) составит:</w:t>
      </w:r>
    </w:p>
    <w:p w:rsidR="00CF77D0" w:rsidRPr="00CB3A56" w:rsidRDefault="00065A42" w:rsidP="00CF77D0">
      <w:pPr>
        <w:ind w:firstLine="567"/>
        <w:rPr>
          <w:color w:val="000000"/>
          <w:spacing w:val="-5"/>
          <w:sz w:val="28"/>
          <w:szCs w:val="28"/>
        </w:rPr>
      </w:pPr>
      <w:r w:rsidRPr="00FF519E">
        <w:rPr>
          <w:i/>
          <w:iCs/>
          <w:color w:val="000000"/>
          <w:spacing w:val="-5"/>
          <w:sz w:val="28"/>
          <w:szCs w:val="28"/>
          <w:lang w:val="en-US"/>
        </w:rPr>
        <w:t>R</w:t>
      </w:r>
      <w:r w:rsidRPr="00FF519E">
        <w:rPr>
          <w:i/>
          <w:iCs/>
          <w:color w:val="000000"/>
          <w:spacing w:val="-5"/>
          <w:sz w:val="28"/>
          <w:szCs w:val="28"/>
        </w:rPr>
        <w:t xml:space="preserve"> = </w:t>
      </w:r>
      <w:r w:rsidR="0049325A" w:rsidRPr="00FF519E">
        <w:rPr>
          <w:iCs/>
          <w:color w:val="000000"/>
          <w:spacing w:val="-5"/>
          <w:sz w:val="28"/>
          <w:szCs w:val="28"/>
        </w:rPr>
        <w:t>2</w:t>
      </w:r>
      <w:r w:rsidR="00EC1A44" w:rsidRPr="00FF519E">
        <w:rPr>
          <w:iCs/>
          <w:color w:val="000000"/>
          <w:spacing w:val="-5"/>
          <w:sz w:val="28"/>
          <w:szCs w:val="28"/>
        </w:rPr>
        <w:t>0</w:t>
      </w:r>
      <w:r w:rsidRPr="00FF519E">
        <w:rPr>
          <w:color w:val="000000"/>
          <w:spacing w:val="-5"/>
          <w:sz w:val="28"/>
          <w:szCs w:val="28"/>
        </w:rPr>
        <w:t>0 000/</w:t>
      </w:r>
      <w:r w:rsidR="00EC1A44" w:rsidRPr="00FF519E">
        <w:rPr>
          <w:color w:val="000000"/>
          <w:spacing w:val="-5"/>
          <w:sz w:val="28"/>
          <w:szCs w:val="28"/>
        </w:rPr>
        <w:t>700</w:t>
      </w:r>
      <w:r w:rsidRPr="00FF519E">
        <w:rPr>
          <w:color w:val="000000"/>
          <w:spacing w:val="-5"/>
          <w:sz w:val="28"/>
          <w:szCs w:val="28"/>
        </w:rPr>
        <w:t xml:space="preserve"> 000 = 0,</w:t>
      </w:r>
      <w:r w:rsidR="0049325A" w:rsidRPr="00FF519E">
        <w:rPr>
          <w:color w:val="000000"/>
          <w:spacing w:val="-5"/>
          <w:sz w:val="28"/>
          <w:szCs w:val="28"/>
        </w:rPr>
        <w:t>2857</w:t>
      </w:r>
      <w:r w:rsidRPr="00FF519E">
        <w:rPr>
          <w:color w:val="000000"/>
          <w:spacing w:val="-5"/>
          <w:sz w:val="28"/>
          <w:szCs w:val="28"/>
        </w:rPr>
        <w:t xml:space="preserve">. </w:t>
      </w:r>
    </w:p>
    <w:p w:rsidR="00065A42" w:rsidRPr="00FF519E" w:rsidRDefault="00065A42" w:rsidP="00CF77D0">
      <w:pPr>
        <w:ind w:firstLine="567"/>
        <w:rPr>
          <w:sz w:val="28"/>
          <w:szCs w:val="28"/>
        </w:rPr>
      </w:pPr>
      <w:r w:rsidRPr="00FF519E">
        <w:rPr>
          <w:color w:val="000000"/>
          <w:spacing w:val="-5"/>
          <w:sz w:val="28"/>
          <w:szCs w:val="28"/>
        </w:rPr>
        <w:t>Цена примет следующее значение:</w:t>
      </w:r>
    </w:p>
    <w:p w:rsidR="00065A42" w:rsidRPr="00FF519E" w:rsidRDefault="00065A42" w:rsidP="00CF77D0">
      <w:pPr>
        <w:ind w:firstLine="567"/>
        <w:rPr>
          <w:sz w:val="28"/>
          <w:szCs w:val="28"/>
        </w:rPr>
      </w:pPr>
      <w:r w:rsidRPr="00FF519E">
        <w:rPr>
          <w:i/>
          <w:iCs/>
          <w:color w:val="000000"/>
          <w:sz w:val="28"/>
          <w:szCs w:val="28"/>
        </w:rPr>
        <w:t xml:space="preserve">Р= </w:t>
      </w:r>
      <w:r w:rsidR="00EC1A44" w:rsidRPr="00FF519E">
        <w:rPr>
          <w:iCs/>
          <w:color w:val="000000"/>
          <w:sz w:val="28"/>
          <w:szCs w:val="28"/>
        </w:rPr>
        <w:t>70</w:t>
      </w:r>
      <w:r w:rsidRPr="00FF519E">
        <w:rPr>
          <w:color w:val="000000"/>
          <w:sz w:val="28"/>
          <w:szCs w:val="28"/>
        </w:rPr>
        <w:t>0 000/</w:t>
      </w:r>
      <w:r w:rsidR="0049325A" w:rsidRPr="00FF519E">
        <w:rPr>
          <w:color w:val="000000"/>
          <w:sz w:val="28"/>
          <w:szCs w:val="28"/>
        </w:rPr>
        <w:t>7</w:t>
      </w:r>
      <w:r w:rsidRPr="00FF519E">
        <w:rPr>
          <w:color w:val="000000"/>
          <w:sz w:val="28"/>
          <w:szCs w:val="28"/>
        </w:rPr>
        <w:t xml:space="preserve">000 </w:t>
      </w:r>
      <w:r w:rsidR="00EC1A44" w:rsidRPr="00FF519E">
        <w:rPr>
          <w:color w:val="000000"/>
          <w:sz w:val="28"/>
          <w:szCs w:val="28"/>
        </w:rPr>
        <w:t>*</w:t>
      </w:r>
      <w:r w:rsidRPr="00FF519E">
        <w:rPr>
          <w:color w:val="000000"/>
          <w:sz w:val="28"/>
          <w:szCs w:val="28"/>
        </w:rPr>
        <w:t xml:space="preserve"> (1 + 0,</w:t>
      </w:r>
      <w:r w:rsidR="0049325A" w:rsidRPr="00FF519E">
        <w:rPr>
          <w:color w:val="000000"/>
          <w:sz w:val="28"/>
          <w:szCs w:val="28"/>
        </w:rPr>
        <w:t>2857</w:t>
      </w:r>
      <w:r w:rsidRPr="00FF519E">
        <w:rPr>
          <w:color w:val="000000"/>
          <w:sz w:val="28"/>
          <w:szCs w:val="28"/>
        </w:rPr>
        <w:t xml:space="preserve">) = </w:t>
      </w:r>
      <w:r w:rsidR="00EC1A44" w:rsidRPr="00FF519E">
        <w:rPr>
          <w:color w:val="000000"/>
          <w:sz w:val="28"/>
          <w:szCs w:val="28"/>
        </w:rPr>
        <w:t xml:space="preserve"> </w:t>
      </w:r>
      <w:r w:rsidR="0049325A" w:rsidRPr="00FF519E">
        <w:rPr>
          <w:color w:val="000000"/>
          <w:sz w:val="28"/>
          <w:szCs w:val="28"/>
        </w:rPr>
        <w:t>128,57</w:t>
      </w:r>
      <w:r w:rsidR="00EC1A44" w:rsidRPr="00FF519E">
        <w:rPr>
          <w:color w:val="000000"/>
          <w:sz w:val="28"/>
          <w:szCs w:val="28"/>
        </w:rPr>
        <w:t xml:space="preserve"> тенге.</w:t>
      </w:r>
    </w:p>
    <w:p w:rsidR="0049126E" w:rsidRPr="00FF519E" w:rsidRDefault="0049126E" w:rsidP="00FF519E">
      <w:pPr>
        <w:tabs>
          <w:tab w:val="left" w:pos="5175"/>
        </w:tabs>
        <w:ind w:firstLine="567"/>
        <w:jc w:val="both"/>
        <w:rPr>
          <w:sz w:val="28"/>
          <w:szCs w:val="28"/>
        </w:rPr>
      </w:pPr>
      <w:r w:rsidRPr="00FF519E">
        <w:rPr>
          <w:sz w:val="28"/>
          <w:szCs w:val="28"/>
        </w:rPr>
        <w:t>Методика расчета цен на основе  полных издержек является  одной из самых популярны</w:t>
      </w:r>
      <w:r w:rsidR="00CB3A56">
        <w:rPr>
          <w:sz w:val="28"/>
          <w:szCs w:val="28"/>
        </w:rPr>
        <w:t>х среди большинства предприятий</w:t>
      </w:r>
      <w:r w:rsidRPr="00FF519E">
        <w:rPr>
          <w:sz w:val="28"/>
          <w:szCs w:val="28"/>
        </w:rPr>
        <w:t>, так как достаточно проста и удобна.</w:t>
      </w:r>
    </w:p>
    <w:p w:rsidR="0049126E" w:rsidRPr="00FF519E" w:rsidRDefault="0049126E" w:rsidP="00FF519E">
      <w:pPr>
        <w:tabs>
          <w:tab w:val="left" w:pos="5175"/>
        </w:tabs>
        <w:ind w:firstLine="567"/>
        <w:jc w:val="both"/>
        <w:rPr>
          <w:sz w:val="28"/>
          <w:szCs w:val="28"/>
        </w:rPr>
      </w:pPr>
      <w:r w:rsidRPr="00FF519E">
        <w:rPr>
          <w:sz w:val="28"/>
          <w:szCs w:val="28"/>
        </w:rPr>
        <w:t>Однако метод полных издержек  имеет два больших недостатка:</w:t>
      </w:r>
    </w:p>
    <w:p w:rsidR="0049126E" w:rsidRPr="00FF519E" w:rsidRDefault="0049126E" w:rsidP="00FF519E">
      <w:pPr>
        <w:tabs>
          <w:tab w:val="left" w:pos="5175"/>
        </w:tabs>
        <w:ind w:firstLine="567"/>
        <w:jc w:val="both"/>
        <w:rPr>
          <w:sz w:val="28"/>
          <w:szCs w:val="28"/>
        </w:rPr>
      </w:pPr>
      <w:r w:rsidRPr="00FF519E">
        <w:rPr>
          <w:sz w:val="28"/>
          <w:szCs w:val="28"/>
        </w:rPr>
        <w:t>- При установлении цены не принимаются во внимание имеющийся спрос на товар и конкуренция на рынке, поэтому возможна ситуация, когда товар при данной цене не будет пользоваться спросом, а продукция конкурентов может быть лучше по качеству и более известна покупателю благодаря рекламе и т.п.</w:t>
      </w:r>
    </w:p>
    <w:p w:rsidR="0049126E" w:rsidRPr="00FF519E" w:rsidRDefault="0049126E" w:rsidP="00FF519E">
      <w:pPr>
        <w:tabs>
          <w:tab w:val="left" w:pos="5175"/>
        </w:tabs>
        <w:ind w:firstLine="567"/>
        <w:jc w:val="both"/>
        <w:rPr>
          <w:sz w:val="28"/>
          <w:szCs w:val="28"/>
        </w:rPr>
      </w:pPr>
      <w:r w:rsidRPr="00FF519E">
        <w:rPr>
          <w:sz w:val="28"/>
          <w:szCs w:val="28"/>
        </w:rPr>
        <w:t>- Отнесение на себестоимость товара постоянных издержек, которые являются условными и искажают подлинный вклад продукта в доход предприятия.</w:t>
      </w:r>
    </w:p>
    <w:p w:rsidR="0049126E" w:rsidRPr="00FF519E" w:rsidRDefault="0049126E" w:rsidP="00FF519E">
      <w:pPr>
        <w:tabs>
          <w:tab w:val="left" w:pos="5175"/>
        </w:tabs>
        <w:ind w:firstLine="567"/>
        <w:jc w:val="both"/>
        <w:rPr>
          <w:sz w:val="28"/>
          <w:szCs w:val="28"/>
        </w:rPr>
      </w:pPr>
      <w:r w:rsidRPr="00FF519E">
        <w:rPr>
          <w:sz w:val="28"/>
          <w:szCs w:val="28"/>
        </w:rPr>
        <w:t>Метод полных затрат наиболее распространен на предприятиях с четко выраженной товарной дифференциацией для расчета цен традиционных товаров, а также для установления цен на совершенно новый товар, не имеющий ценовых прецедентов.</w:t>
      </w:r>
    </w:p>
    <w:p w:rsidR="004E4A4D" w:rsidRPr="00FF519E" w:rsidRDefault="004E4A4D" w:rsidP="00FF519E">
      <w:pPr>
        <w:tabs>
          <w:tab w:val="left" w:pos="5175"/>
        </w:tabs>
        <w:ind w:firstLine="567"/>
        <w:jc w:val="both"/>
        <w:rPr>
          <w:sz w:val="28"/>
          <w:szCs w:val="28"/>
        </w:rPr>
      </w:pPr>
    </w:p>
    <w:p w:rsidR="004E4A4D" w:rsidRPr="00FF519E" w:rsidRDefault="00FF519E" w:rsidP="00FF519E">
      <w:pPr>
        <w:tabs>
          <w:tab w:val="left" w:pos="5175"/>
        </w:tabs>
        <w:ind w:firstLine="567"/>
        <w:jc w:val="both"/>
        <w:rPr>
          <w:b/>
          <w:sz w:val="28"/>
          <w:szCs w:val="28"/>
        </w:rPr>
      </w:pPr>
      <w:r>
        <w:rPr>
          <w:b/>
          <w:sz w:val="28"/>
          <w:szCs w:val="28"/>
        </w:rPr>
        <w:t>5</w:t>
      </w:r>
      <w:r w:rsidR="004E4A4D" w:rsidRPr="00FF519E">
        <w:rPr>
          <w:b/>
          <w:sz w:val="28"/>
          <w:szCs w:val="28"/>
        </w:rPr>
        <w:t>.2. Метод прямых затрат.</w:t>
      </w:r>
    </w:p>
    <w:p w:rsidR="0049126E" w:rsidRPr="00FF519E" w:rsidRDefault="0049126E" w:rsidP="00FF519E">
      <w:pPr>
        <w:tabs>
          <w:tab w:val="left" w:pos="5175"/>
        </w:tabs>
        <w:ind w:firstLine="567"/>
        <w:jc w:val="both"/>
        <w:rPr>
          <w:sz w:val="28"/>
          <w:szCs w:val="28"/>
        </w:rPr>
      </w:pPr>
      <w:r w:rsidRPr="00FF519E">
        <w:rPr>
          <w:sz w:val="28"/>
          <w:szCs w:val="28"/>
        </w:rPr>
        <w:t>Сущность метода прямых затрат (метод минимальных издержек, метод стоимостного изготовления) состоит в установлении цены путем добавления к переменным затратам определенной надбавки — прибыли. При этом постоянные расходы, как расходы предприятия в целом, не распределяются по отдельным товарам, а погашаются из разницы между суммой цен реализации и переменными затратами на производство продукции. Эта разница получила название «добавленной», или «маржинальной».</w:t>
      </w:r>
    </w:p>
    <w:p w:rsidR="0049126E" w:rsidRPr="00FF519E" w:rsidRDefault="0049126E" w:rsidP="00FF519E">
      <w:pPr>
        <w:tabs>
          <w:tab w:val="left" w:pos="5175"/>
        </w:tabs>
        <w:ind w:firstLine="567"/>
        <w:jc w:val="both"/>
        <w:rPr>
          <w:sz w:val="28"/>
          <w:szCs w:val="28"/>
        </w:rPr>
      </w:pPr>
      <w:r w:rsidRPr="00FF519E">
        <w:rPr>
          <w:sz w:val="28"/>
          <w:szCs w:val="28"/>
        </w:rPr>
        <w:t>При правильном подходе переменные (прямые) издержки должны явиться тем пределом, ниже которого ни один производитель не будет оценивать свою продукцию. В любом случае истинная функция издержек заключается в установлении нижнего предела для первоначальной цены на продукт, в то время как ценность этого продукта для потребителя определяет высший предел установления цены на него. На практике переменные издержки могут в определенных условиях, когда имеются большие нагруженные мощности и стоит вопрос о выживании фирмы, выступать нижним пределом цены.</w:t>
      </w:r>
    </w:p>
    <w:p w:rsidR="0049126E" w:rsidRPr="00FF519E" w:rsidRDefault="0049126E" w:rsidP="00FF519E">
      <w:pPr>
        <w:tabs>
          <w:tab w:val="left" w:pos="5175"/>
        </w:tabs>
        <w:ind w:firstLine="567"/>
        <w:jc w:val="both"/>
        <w:rPr>
          <w:sz w:val="28"/>
          <w:szCs w:val="28"/>
        </w:rPr>
      </w:pPr>
      <w:r w:rsidRPr="00FF519E">
        <w:rPr>
          <w:sz w:val="28"/>
          <w:szCs w:val="28"/>
        </w:rPr>
        <w:t>Метод прямых затрат позволяет с учетом условий сбыта находить оптимальное сочетание объемов производства, цен реализации и расходов по производству продукции. Однако он может быть с уверенностью использован при установлении цен только тогда, когда имеются неиспользованные резервы производственных мощностей и когда все постоянные расходы возмещаются в ценах, установленных из текущего объема производства.</w:t>
      </w:r>
    </w:p>
    <w:p w:rsidR="004E4A4D" w:rsidRPr="00FF519E" w:rsidRDefault="004E4A4D" w:rsidP="00FF519E">
      <w:pPr>
        <w:tabs>
          <w:tab w:val="left" w:pos="5175"/>
        </w:tabs>
        <w:ind w:firstLine="567"/>
        <w:jc w:val="both"/>
        <w:rPr>
          <w:sz w:val="28"/>
          <w:szCs w:val="28"/>
        </w:rPr>
      </w:pPr>
    </w:p>
    <w:p w:rsidR="004E4A4D" w:rsidRPr="00FF519E" w:rsidRDefault="00FF519E" w:rsidP="00FF519E">
      <w:pPr>
        <w:tabs>
          <w:tab w:val="left" w:pos="5175"/>
        </w:tabs>
        <w:ind w:firstLine="567"/>
        <w:jc w:val="both"/>
        <w:rPr>
          <w:b/>
          <w:sz w:val="28"/>
          <w:szCs w:val="28"/>
        </w:rPr>
      </w:pPr>
      <w:r>
        <w:rPr>
          <w:b/>
          <w:sz w:val="28"/>
          <w:szCs w:val="28"/>
        </w:rPr>
        <w:t>5</w:t>
      </w:r>
      <w:r w:rsidR="004E4A4D" w:rsidRPr="00FF519E">
        <w:rPr>
          <w:b/>
          <w:sz w:val="28"/>
          <w:szCs w:val="28"/>
        </w:rPr>
        <w:t>.3. Метод предельных издержек</w:t>
      </w:r>
    </w:p>
    <w:p w:rsidR="0049126E" w:rsidRPr="00FF519E" w:rsidRDefault="0049126E" w:rsidP="00FF519E">
      <w:pPr>
        <w:tabs>
          <w:tab w:val="left" w:pos="5175"/>
        </w:tabs>
        <w:ind w:firstLine="567"/>
        <w:jc w:val="both"/>
        <w:rPr>
          <w:sz w:val="28"/>
          <w:szCs w:val="28"/>
        </w:rPr>
      </w:pPr>
      <w:r w:rsidRPr="00FF519E">
        <w:rPr>
          <w:sz w:val="28"/>
          <w:szCs w:val="28"/>
        </w:rPr>
        <w:t xml:space="preserve"> Расчет цен на основе метода предельных издержек  также базируется на анализе себестоимости, но он более сложен, чем рассмотренные выше методы. При предельном ценообразовании надбавка делается только к предельно высокой себестоимости производства каждой последующей единицы уже освоенного товара или услуги.</w:t>
      </w:r>
    </w:p>
    <w:p w:rsidR="0049126E" w:rsidRPr="00FF519E" w:rsidRDefault="0049126E" w:rsidP="00FF519E">
      <w:pPr>
        <w:tabs>
          <w:tab w:val="left" w:pos="5175"/>
        </w:tabs>
        <w:ind w:firstLine="567"/>
        <w:jc w:val="both"/>
        <w:rPr>
          <w:sz w:val="28"/>
          <w:szCs w:val="28"/>
        </w:rPr>
      </w:pPr>
      <w:r w:rsidRPr="00FF519E">
        <w:rPr>
          <w:sz w:val="28"/>
          <w:szCs w:val="28"/>
        </w:rPr>
        <w:t>Этот метод оправдан только в том случае, если гарантированная продажа по несколько более высокой цене достаточна, чтобы покрыть накладные расходы.</w:t>
      </w:r>
    </w:p>
    <w:p w:rsidR="009F6152" w:rsidRPr="00FF519E" w:rsidRDefault="009F6152" w:rsidP="00FF519E">
      <w:pPr>
        <w:tabs>
          <w:tab w:val="left" w:pos="5175"/>
        </w:tabs>
        <w:ind w:firstLine="567"/>
        <w:rPr>
          <w:b/>
          <w:sz w:val="28"/>
          <w:szCs w:val="28"/>
        </w:rPr>
      </w:pPr>
    </w:p>
    <w:p w:rsidR="009F6152" w:rsidRPr="00FF519E" w:rsidRDefault="00FF519E" w:rsidP="00FF519E">
      <w:pPr>
        <w:tabs>
          <w:tab w:val="left" w:pos="5175"/>
        </w:tabs>
        <w:ind w:firstLine="567"/>
        <w:rPr>
          <w:b/>
          <w:sz w:val="28"/>
          <w:szCs w:val="28"/>
        </w:rPr>
      </w:pPr>
      <w:r>
        <w:rPr>
          <w:b/>
          <w:sz w:val="28"/>
          <w:szCs w:val="28"/>
        </w:rPr>
        <w:t>5</w:t>
      </w:r>
      <w:r w:rsidR="009F6152" w:rsidRPr="00FF519E">
        <w:rPr>
          <w:b/>
          <w:sz w:val="28"/>
          <w:szCs w:val="28"/>
        </w:rPr>
        <w:t>.4. Метод на основе анализа безубыточности</w:t>
      </w:r>
    </w:p>
    <w:p w:rsidR="0049126E" w:rsidRPr="00FF519E" w:rsidRDefault="0049126E" w:rsidP="00FF519E">
      <w:pPr>
        <w:tabs>
          <w:tab w:val="left" w:pos="5175"/>
        </w:tabs>
        <w:ind w:firstLine="567"/>
        <w:jc w:val="both"/>
        <w:rPr>
          <w:sz w:val="28"/>
          <w:szCs w:val="28"/>
        </w:rPr>
      </w:pPr>
      <w:r w:rsidRPr="00FF519E">
        <w:rPr>
          <w:sz w:val="28"/>
          <w:szCs w:val="28"/>
        </w:rPr>
        <w:t xml:space="preserve"> К методам ценообразования на основе издержек производства относится расчет цен на основе анализа безубыточности </w:t>
      </w:r>
      <w:r w:rsidR="004E4A4D" w:rsidRPr="00FF519E">
        <w:rPr>
          <w:sz w:val="28"/>
          <w:szCs w:val="28"/>
        </w:rPr>
        <w:t>и обеспечения целевой прибыли</w:t>
      </w:r>
      <w:r w:rsidRPr="00FF519E">
        <w:rPr>
          <w:sz w:val="28"/>
          <w:szCs w:val="28"/>
        </w:rPr>
        <w:t>. Фирма стремится установить на свой товар цену на таком уровне, который обеспечивал бы ей получение желаемого объема прибыли.</w:t>
      </w:r>
    </w:p>
    <w:p w:rsidR="0049126E" w:rsidRPr="00FF519E" w:rsidRDefault="0049126E" w:rsidP="00FF519E">
      <w:pPr>
        <w:tabs>
          <w:tab w:val="left" w:pos="5175"/>
        </w:tabs>
        <w:ind w:firstLine="567"/>
        <w:jc w:val="both"/>
        <w:rPr>
          <w:sz w:val="28"/>
          <w:szCs w:val="28"/>
        </w:rPr>
      </w:pPr>
      <w:r w:rsidRPr="00FF519E">
        <w:rPr>
          <w:sz w:val="28"/>
          <w:szCs w:val="28"/>
        </w:rPr>
        <w:t>Графическое определение точки безубыточности (BSV) дано на рисунке 2.</w:t>
      </w:r>
    </w:p>
    <w:p w:rsidR="0049126E" w:rsidRPr="00FF519E" w:rsidRDefault="0049126E" w:rsidP="00FF519E">
      <w:pPr>
        <w:tabs>
          <w:tab w:val="left" w:pos="5175"/>
        </w:tabs>
        <w:ind w:firstLine="567"/>
        <w:jc w:val="both"/>
        <w:rPr>
          <w:sz w:val="28"/>
          <w:szCs w:val="28"/>
        </w:rPr>
      </w:pPr>
      <w:r w:rsidRPr="00FF519E">
        <w:rPr>
          <w:sz w:val="28"/>
          <w:szCs w:val="28"/>
        </w:rPr>
        <w:t xml:space="preserve"> </w:t>
      </w:r>
      <w:r w:rsidR="0000059B">
        <w:rPr>
          <w:sz w:val="28"/>
          <w:szCs w:val="28"/>
        </w:rPr>
        <w:pict>
          <v:shape id="_x0000_i1026" type="#_x0000_t75" style="width:177.75pt;height:108.75pt">
            <v:imagedata r:id="rId7" o:title=""/>
          </v:shape>
        </w:pict>
      </w:r>
    </w:p>
    <w:p w:rsidR="0049126E" w:rsidRPr="00FF519E" w:rsidRDefault="0049126E" w:rsidP="00FF519E">
      <w:pPr>
        <w:tabs>
          <w:tab w:val="left" w:pos="5175"/>
        </w:tabs>
        <w:ind w:firstLine="567"/>
        <w:jc w:val="both"/>
        <w:rPr>
          <w:sz w:val="28"/>
          <w:szCs w:val="28"/>
        </w:rPr>
      </w:pPr>
      <w:r w:rsidRPr="00FF519E">
        <w:rPr>
          <w:sz w:val="28"/>
          <w:szCs w:val="28"/>
        </w:rPr>
        <w:t>Рис</w:t>
      </w:r>
      <w:r w:rsidR="00CB3A56">
        <w:rPr>
          <w:sz w:val="28"/>
          <w:szCs w:val="28"/>
        </w:rPr>
        <w:t xml:space="preserve">. </w:t>
      </w:r>
      <w:r w:rsidR="00CB3A56">
        <w:rPr>
          <w:sz w:val="28"/>
          <w:szCs w:val="28"/>
          <w:lang w:val="en-US"/>
        </w:rPr>
        <w:t>1</w:t>
      </w:r>
      <w:r w:rsidRPr="00FF519E">
        <w:rPr>
          <w:sz w:val="28"/>
          <w:szCs w:val="28"/>
        </w:rPr>
        <w:t>. Определение точки безубыточности</w:t>
      </w:r>
    </w:p>
    <w:p w:rsidR="0049126E" w:rsidRPr="00FF519E" w:rsidRDefault="0049126E" w:rsidP="00FF519E">
      <w:pPr>
        <w:tabs>
          <w:tab w:val="left" w:pos="5175"/>
        </w:tabs>
        <w:ind w:firstLine="567"/>
        <w:jc w:val="both"/>
        <w:rPr>
          <w:sz w:val="28"/>
          <w:szCs w:val="28"/>
        </w:rPr>
      </w:pPr>
      <w:r w:rsidRPr="00FF519E">
        <w:rPr>
          <w:sz w:val="28"/>
          <w:szCs w:val="28"/>
        </w:rPr>
        <w:t>Точку безубыточности можно также найти аналитическим методом по следующей формуле:</w:t>
      </w:r>
    </w:p>
    <w:p w:rsidR="0049126E" w:rsidRPr="00FF519E" w:rsidRDefault="0049126E" w:rsidP="00FF519E">
      <w:pPr>
        <w:tabs>
          <w:tab w:val="left" w:pos="5175"/>
        </w:tabs>
        <w:ind w:firstLine="567"/>
        <w:jc w:val="center"/>
        <w:rPr>
          <w:sz w:val="28"/>
          <w:szCs w:val="28"/>
        </w:rPr>
      </w:pPr>
      <w:r w:rsidRPr="00FF519E">
        <w:rPr>
          <w:b/>
          <w:sz w:val="28"/>
          <w:szCs w:val="28"/>
        </w:rPr>
        <w:t>BSV = FC / TR</w:t>
      </w:r>
      <w:r w:rsidR="009F6152" w:rsidRPr="00FF519E">
        <w:rPr>
          <w:sz w:val="28"/>
          <w:szCs w:val="28"/>
        </w:rPr>
        <w:t xml:space="preserve"> ,             (3</w:t>
      </w:r>
      <w:r w:rsidRPr="00FF519E">
        <w:rPr>
          <w:sz w:val="28"/>
          <w:szCs w:val="28"/>
        </w:rPr>
        <w:t>)</w:t>
      </w:r>
    </w:p>
    <w:p w:rsidR="0049126E" w:rsidRPr="00FF519E" w:rsidRDefault="0049126E" w:rsidP="00FF519E">
      <w:pPr>
        <w:tabs>
          <w:tab w:val="left" w:pos="5175"/>
        </w:tabs>
        <w:ind w:firstLine="567"/>
        <w:jc w:val="both"/>
        <w:rPr>
          <w:sz w:val="28"/>
          <w:szCs w:val="28"/>
        </w:rPr>
      </w:pPr>
      <w:r w:rsidRPr="00FF519E">
        <w:rPr>
          <w:sz w:val="28"/>
          <w:szCs w:val="28"/>
        </w:rPr>
        <w:t>где BSV — точка безубыточности;</w:t>
      </w:r>
    </w:p>
    <w:p w:rsidR="0049126E" w:rsidRPr="00FF519E" w:rsidRDefault="0049126E" w:rsidP="00FF519E">
      <w:pPr>
        <w:tabs>
          <w:tab w:val="left" w:pos="5175"/>
        </w:tabs>
        <w:ind w:firstLine="567"/>
        <w:jc w:val="both"/>
        <w:rPr>
          <w:sz w:val="28"/>
          <w:szCs w:val="28"/>
        </w:rPr>
      </w:pPr>
      <w:r w:rsidRPr="00FF519E">
        <w:rPr>
          <w:sz w:val="28"/>
          <w:szCs w:val="28"/>
        </w:rPr>
        <w:t>FC — постоянные затраты;</w:t>
      </w:r>
    </w:p>
    <w:p w:rsidR="0049126E" w:rsidRPr="00FF519E" w:rsidRDefault="0049126E" w:rsidP="00FF519E">
      <w:pPr>
        <w:tabs>
          <w:tab w:val="left" w:pos="5175"/>
        </w:tabs>
        <w:ind w:firstLine="567"/>
        <w:jc w:val="both"/>
        <w:rPr>
          <w:sz w:val="28"/>
          <w:szCs w:val="28"/>
        </w:rPr>
      </w:pPr>
      <w:r w:rsidRPr="00FF519E">
        <w:rPr>
          <w:sz w:val="28"/>
          <w:szCs w:val="28"/>
        </w:rPr>
        <w:t>TR — валовая прибыль.</w:t>
      </w:r>
    </w:p>
    <w:p w:rsidR="0049126E" w:rsidRPr="00FF519E" w:rsidRDefault="0049126E" w:rsidP="00FF519E">
      <w:pPr>
        <w:tabs>
          <w:tab w:val="left" w:pos="5175"/>
        </w:tabs>
        <w:ind w:firstLine="567"/>
        <w:jc w:val="both"/>
        <w:rPr>
          <w:sz w:val="28"/>
          <w:szCs w:val="28"/>
        </w:rPr>
      </w:pPr>
      <w:r w:rsidRPr="00FF519E">
        <w:rPr>
          <w:sz w:val="28"/>
          <w:szCs w:val="28"/>
        </w:rPr>
        <w:t>Если предприятие выпускает широкую номенклатуру продукции, то используют расширенный вариант формулы безубыточности:</w:t>
      </w:r>
    </w:p>
    <w:p w:rsidR="0049126E" w:rsidRPr="00FF519E" w:rsidRDefault="005659CC" w:rsidP="00FF519E">
      <w:pPr>
        <w:tabs>
          <w:tab w:val="left" w:pos="5175"/>
        </w:tabs>
        <w:ind w:firstLine="567"/>
        <w:rPr>
          <w:sz w:val="28"/>
          <w:szCs w:val="28"/>
          <w:lang w:val="en-US"/>
        </w:rPr>
      </w:pPr>
      <w:r w:rsidRPr="00E44BDA">
        <w:rPr>
          <w:b/>
          <w:sz w:val="28"/>
          <w:szCs w:val="28"/>
        </w:rPr>
        <w:t xml:space="preserve">  </w:t>
      </w:r>
      <w:r w:rsidR="0049126E" w:rsidRPr="00FF519E">
        <w:rPr>
          <w:b/>
          <w:sz w:val="28"/>
          <w:szCs w:val="28"/>
          <w:lang w:val="en-US"/>
        </w:rPr>
        <w:t>BSV = FC / (S x TR)A + (S x TR)B + (S x TR)C + (S x TR)D</w:t>
      </w:r>
      <w:r w:rsidR="009F6152" w:rsidRPr="00FF519E">
        <w:rPr>
          <w:sz w:val="28"/>
          <w:szCs w:val="28"/>
          <w:lang w:val="en-US"/>
        </w:rPr>
        <w:t xml:space="preserve"> ,       (</w:t>
      </w:r>
      <w:r w:rsidR="009F6152" w:rsidRPr="00FF519E">
        <w:rPr>
          <w:sz w:val="28"/>
          <w:szCs w:val="28"/>
          <w:lang w:val="en-GB"/>
        </w:rPr>
        <w:t>4</w:t>
      </w:r>
      <w:r w:rsidR="0049126E" w:rsidRPr="00FF519E">
        <w:rPr>
          <w:sz w:val="28"/>
          <w:szCs w:val="28"/>
          <w:lang w:val="en-US"/>
        </w:rPr>
        <w:t>)</w:t>
      </w:r>
    </w:p>
    <w:p w:rsidR="0049126E" w:rsidRPr="00FF519E" w:rsidRDefault="00CF77D0" w:rsidP="00FF519E">
      <w:pPr>
        <w:tabs>
          <w:tab w:val="left" w:pos="5175"/>
        </w:tabs>
        <w:ind w:firstLine="567"/>
        <w:jc w:val="both"/>
        <w:rPr>
          <w:sz w:val="28"/>
          <w:szCs w:val="28"/>
        </w:rPr>
      </w:pPr>
      <w:r>
        <w:rPr>
          <w:sz w:val="28"/>
          <w:szCs w:val="28"/>
        </w:rPr>
        <w:t>г</w:t>
      </w:r>
      <w:r w:rsidR="0049126E" w:rsidRPr="00FF519E">
        <w:rPr>
          <w:sz w:val="28"/>
          <w:szCs w:val="28"/>
        </w:rPr>
        <w:t>де S — процент общего объема продаж для каждого товара(A, B, C, D ).</w:t>
      </w:r>
    </w:p>
    <w:p w:rsidR="001311DD" w:rsidRPr="00FF519E" w:rsidRDefault="001311DD" w:rsidP="00FF519E">
      <w:pPr>
        <w:tabs>
          <w:tab w:val="left" w:pos="5175"/>
        </w:tabs>
        <w:ind w:firstLine="567"/>
        <w:rPr>
          <w:b/>
          <w:sz w:val="28"/>
          <w:szCs w:val="28"/>
        </w:rPr>
      </w:pPr>
    </w:p>
    <w:p w:rsidR="001311DD" w:rsidRPr="00FF519E" w:rsidRDefault="00FF519E" w:rsidP="00FF519E">
      <w:pPr>
        <w:tabs>
          <w:tab w:val="left" w:pos="5175"/>
        </w:tabs>
        <w:ind w:firstLine="567"/>
        <w:rPr>
          <w:b/>
          <w:sz w:val="28"/>
          <w:szCs w:val="28"/>
        </w:rPr>
      </w:pPr>
      <w:r>
        <w:rPr>
          <w:b/>
          <w:sz w:val="28"/>
          <w:szCs w:val="28"/>
        </w:rPr>
        <w:t>5</w:t>
      </w:r>
      <w:r w:rsidR="001311DD" w:rsidRPr="00FF519E">
        <w:rPr>
          <w:b/>
          <w:sz w:val="28"/>
          <w:szCs w:val="28"/>
        </w:rPr>
        <w:t>.5.</w:t>
      </w:r>
      <w:r w:rsidR="0049126E" w:rsidRPr="00FF519E">
        <w:rPr>
          <w:b/>
          <w:sz w:val="28"/>
          <w:szCs w:val="28"/>
        </w:rPr>
        <w:t xml:space="preserve"> </w:t>
      </w:r>
      <w:r w:rsidR="001311DD" w:rsidRPr="00FF519E">
        <w:rPr>
          <w:b/>
          <w:sz w:val="28"/>
          <w:szCs w:val="28"/>
        </w:rPr>
        <w:t xml:space="preserve">Метод учета рентабельности инвестиций  </w:t>
      </w:r>
    </w:p>
    <w:p w:rsidR="0049126E" w:rsidRPr="00FF519E" w:rsidRDefault="0049126E" w:rsidP="00FF519E">
      <w:pPr>
        <w:tabs>
          <w:tab w:val="left" w:pos="5175"/>
        </w:tabs>
        <w:ind w:firstLine="567"/>
        <w:jc w:val="both"/>
        <w:rPr>
          <w:sz w:val="28"/>
          <w:szCs w:val="28"/>
        </w:rPr>
      </w:pPr>
      <w:r w:rsidRPr="00FF519E">
        <w:rPr>
          <w:sz w:val="28"/>
          <w:szCs w:val="28"/>
        </w:rPr>
        <w:t>Метод учета рентабельности инвестиций</w:t>
      </w:r>
      <w:r w:rsidR="009F6152" w:rsidRPr="00FF519E">
        <w:rPr>
          <w:sz w:val="28"/>
          <w:szCs w:val="28"/>
        </w:rPr>
        <w:t xml:space="preserve"> </w:t>
      </w:r>
      <w:r w:rsidRPr="00FF519E">
        <w:rPr>
          <w:sz w:val="28"/>
          <w:szCs w:val="28"/>
        </w:rPr>
        <w:t xml:space="preserve"> также относится к группе методов расчета цен  на основе издержек. Основная задача данного метода состоит в том, чтобы оценить полные затраты при различных программах производства товара и определить объем выпуска, реализация которого по определенной цене позволит окупить соответствующие капиталовложения.</w:t>
      </w:r>
    </w:p>
    <w:p w:rsidR="0049126E" w:rsidRPr="00FF519E" w:rsidRDefault="0049126E" w:rsidP="00FF519E">
      <w:pPr>
        <w:tabs>
          <w:tab w:val="left" w:pos="5175"/>
        </w:tabs>
        <w:ind w:firstLine="567"/>
        <w:jc w:val="both"/>
        <w:rPr>
          <w:sz w:val="28"/>
          <w:szCs w:val="28"/>
        </w:rPr>
      </w:pPr>
      <w:r w:rsidRPr="00FF519E">
        <w:rPr>
          <w:sz w:val="28"/>
          <w:szCs w:val="28"/>
        </w:rPr>
        <w:t>Данный метод  — единственный из всех, который учитывает платность финансовых ресурсов, необходимых для производства и реализации товара. Метод успешно подходит при принятии решений о величине объема производства нового для предприятия товара с известной рыночной ценой.</w:t>
      </w:r>
    </w:p>
    <w:p w:rsidR="0049126E" w:rsidRPr="00FF519E" w:rsidRDefault="0049126E" w:rsidP="00FF519E">
      <w:pPr>
        <w:tabs>
          <w:tab w:val="left" w:pos="5175"/>
        </w:tabs>
        <w:ind w:firstLine="567"/>
        <w:jc w:val="both"/>
        <w:rPr>
          <w:sz w:val="28"/>
          <w:szCs w:val="28"/>
        </w:rPr>
      </w:pPr>
      <w:r w:rsidRPr="00FF519E">
        <w:rPr>
          <w:sz w:val="28"/>
          <w:szCs w:val="28"/>
        </w:rPr>
        <w:t>Основной недостаток метода — использование процентных ставок, которые в условиях инфляции весьма неопределенны во времени.</w:t>
      </w:r>
    </w:p>
    <w:p w:rsidR="005659CC" w:rsidRPr="00FF519E" w:rsidRDefault="005659CC" w:rsidP="00FF519E">
      <w:pPr>
        <w:tabs>
          <w:tab w:val="left" w:pos="5175"/>
        </w:tabs>
        <w:ind w:firstLine="567"/>
        <w:jc w:val="both"/>
        <w:rPr>
          <w:b/>
          <w:sz w:val="28"/>
          <w:szCs w:val="28"/>
        </w:rPr>
      </w:pPr>
    </w:p>
    <w:p w:rsidR="009F6152" w:rsidRPr="00FF519E" w:rsidRDefault="00FF519E" w:rsidP="00FF519E">
      <w:pPr>
        <w:tabs>
          <w:tab w:val="left" w:pos="5175"/>
        </w:tabs>
        <w:ind w:firstLine="567"/>
        <w:jc w:val="both"/>
        <w:rPr>
          <w:b/>
          <w:sz w:val="28"/>
          <w:szCs w:val="28"/>
        </w:rPr>
      </w:pPr>
      <w:r>
        <w:rPr>
          <w:b/>
          <w:sz w:val="28"/>
          <w:szCs w:val="28"/>
        </w:rPr>
        <w:t>5</w:t>
      </w:r>
      <w:r w:rsidR="009F6152" w:rsidRPr="00FF519E">
        <w:rPr>
          <w:b/>
          <w:sz w:val="28"/>
          <w:szCs w:val="28"/>
        </w:rPr>
        <w:t>.6. Метод надбавки к цене.</w:t>
      </w:r>
    </w:p>
    <w:p w:rsidR="0049126E" w:rsidRPr="00FF519E" w:rsidRDefault="0049126E" w:rsidP="00FF519E">
      <w:pPr>
        <w:tabs>
          <w:tab w:val="left" w:pos="5175"/>
        </w:tabs>
        <w:ind w:firstLine="567"/>
        <w:jc w:val="both"/>
        <w:rPr>
          <w:sz w:val="28"/>
          <w:szCs w:val="28"/>
        </w:rPr>
      </w:pPr>
      <w:r w:rsidRPr="00FF519E">
        <w:rPr>
          <w:sz w:val="28"/>
          <w:szCs w:val="28"/>
        </w:rPr>
        <w:t>В практике оптовых и розничных продавцов встречается ситуация, когда покупатель требует от них осуществить снижение цены на определенное количество процентов. Поэтому, если заранее определить величину прибыли, которую необходимо получить в целом от продажи данного товара, можно легко и без ущерба для финансовой деятельности фирмы контролировать величину снижения цен.</w:t>
      </w:r>
    </w:p>
    <w:p w:rsidR="0049126E" w:rsidRPr="00FF519E" w:rsidRDefault="0049126E" w:rsidP="00FF519E">
      <w:pPr>
        <w:tabs>
          <w:tab w:val="left" w:pos="5175"/>
        </w:tabs>
        <w:ind w:firstLine="567"/>
        <w:jc w:val="both"/>
        <w:rPr>
          <w:sz w:val="28"/>
          <w:szCs w:val="28"/>
        </w:rPr>
      </w:pPr>
      <w:r w:rsidRPr="00FF519E">
        <w:rPr>
          <w:sz w:val="28"/>
          <w:szCs w:val="28"/>
        </w:rPr>
        <w:t>В данном случае при расчете цены используют метод надбавки к цене.</w:t>
      </w:r>
    </w:p>
    <w:p w:rsidR="0049126E" w:rsidRPr="00FF519E" w:rsidRDefault="0049126E" w:rsidP="00FF519E">
      <w:pPr>
        <w:tabs>
          <w:tab w:val="left" w:pos="5175"/>
        </w:tabs>
        <w:ind w:firstLine="567"/>
        <w:jc w:val="both"/>
        <w:rPr>
          <w:sz w:val="28"/>
          <w:szCs w:val="28"/>
        </w:rPr>
      </w:pPr>
      <w:r w:rsidRPr="00FF519E">
        <w:rPr>
          <w:sz w:val="28"/>
          <w:szCs w:val="28"/>
        </w:rPr>
        <w:t>Данный метод предполагает умножение цены приобретения товара  на повышающий коэффициент по формуле:</w:t>
      </w:r>
    </w:p>
    <w:p w:rsidR="0049126E" w:rsidRPr="00FF519E" w:rsidRDefault="00CD2EB4" w:rsidP="00FF519E">
      <w:pPr>
        <w:tabs>
          <w:tab w:val="left" w:pos="5175"/>
        </w:tabs>
        <w:ind w:firstLine="567"/>
        <w:jc w:val="center"/>
        <w:rPr>
          <w:sz w:val="28"/>
          <w:szCs w:val="28"/>
        </w:rPr>
      </w:pPr>
      <w:r w:rsidRPr="00FF519E">
        <w:rPr>
          <w:b/>
          <w:sz w:val="28"/>
          <w:szCs w:val="28"/>
        </w:rPr>
        <w:t>Ps = Pp×(</w:t>
      </w:r>
      <w:r w:rsidR="0049126E" w:rsidRPr="00FF519E">
        <w:rPr>
          <w:b/>
          <w:sz w:val="28"/>
          <w:szCs w:val="28"/>
        </w:rPr>
        <w:t xml:space="preserve">1 + m),    </w:t>
      </w:r>
      <w:r w:rsidR="0049126E" w:rsidRPr="00FF519E">
        <w:rPr>
          <w:sz w:val="28"/>
          <w:szCs w:val="28"/>
        </w:rPr>
        <w:t xml:space="preserve">      (</w:t>
      </w:r>
      <w:r w:rsidR="009F6152" w:rsidRPr="00FF519E">
        <w:rPr>
          <w:sz w:val="28"/>
          <w:szCs w:val="28"/>
        </w:rPr>
        <w:t>5</w:t>
      </w:r>
      <w:r w:rsidR="0049126E" w:rsidRPr="00FF519E">
        <w:rPr>
          <w:sz w:val="28"/>
          <w:szCs w:val="28"/>
        </w:rPr>
        <w:t>)</w:t>
      </w:r>
    </w:p>
    <w:p w:rsidR="0049126E" w:rsidRPr="00FF519E" w:rsidRDefault="0049126E" w:rsidP="00FF519E">
      <w:pPr>
        <w:tabs>
          <w:tab w:val="left" w:pos="5175"/>
        </w:tabs>
        <w:ind w:firstLine="567"/>
        <w:jc w:val="both"/>
        <w:rPr>
          <w:sz w:val="28"/>
          <w:szCs w:val="28"/>
        </w:rPr>
      </w:pPr>
      <w:r w:rsidRPr="00FF519E">
        <w:rPr>
          <w:sz w:val="28"/>
          <w:szCs w:val="28"/>
        </w:rPr>
        <w:t>где Ps — цена продажи;</w:t>
      </w:r>
    </w:p>
    <w:p w:rsidR="0049126E" w:rsidRPr="00FF519E" w:rsidRDefault="0049126E" w:rsidP="00FF519E">
      <w:pPr>
        <w:tabs>
          <w:tab w:val="left" w:pos="5175"/>
        </w:tabs>
        <w:ind w:firstLine="567"/>
        <w:jc w:val="both"/>
        <w:rPr>
          <w:sz w:val="28"/>
          <w:szCs w:val="28"/>
        </w:rPr>
      </w:pPr>
      <w:r w:rsidRPr="00FF519E">
        <w:rPr>
          <w:sz w:val="28"/>
          <w:szCs w:val="28"/>
        </w:rPr>
        <w:t>Pp  — цена приобретения;</w:t>
      </w:r>
    </w:p>
    <w:p w:rsidR="0049126E" w:rsidRPr="00FF519E" w:rsidRDefault="0049126E" w:rsidP="00FF519E">
      <w:pPr>
        <w:tabs>
          <w:tab w:val="left" w:pos="5175"/>
        </w:tabs>
        <w:ind w:firstLine="567"/>
        <w:jc w:val="both"/>
        <w:rPr>
          <w:sz w:val="28"/>
          <w:szCs w:val="28"/>
        </w:rPr>
      </w:pPr>
      <w:r w:rsidRPr="00FF519E">
        <w:rPr>
          <w:sz w:val="28"/>
          <w:szCs w:val="28"/>
        </w:rPr>
        <w:t>m  — повышающий коэффициент (торговая надбавка), %.</w:t>
      </w:r>
    </w:p>
    <w:p w:rsidR="0049126E" w:rsidRPr="00FF519E" w:rsidRDefault="0049126E" w:rsidP="00FF519E">
      <w:pPr>
        <w:tabs>
          <w:tab w:val="left" w:pos="5175"/>
        </w:tabs>
        <w:ind w:firstLine="567"/>
        <w:jc w:val="both"/>
        <w:rPr>
          <w:sz w:val="28"/>
          <w:szCs w:val="28"/>
        </w:rPr>
      </w:pPr>
      <w:r w:rsidRPr="00FF519E">
        <w:rPr>
          <w:sz w:val="28"/>
          <w:szCs w:val="28"/>
        </w:rPr>
        <w:t>Повышающий коэффициент может быть рассчитан несколькими способами.</w:t>
      </w:r>
    </w:p>
    <w:p w:rsidR="0049126E" w:rsidRPr="00FF519E" w:rsidRDefault="0049126E" w:rsidP="00FF519E">
      <w:pPr>
        <w:tabs>
          <w:tab w:val="left" w:pos="5175"/>
        </w:tabs>
        <w:ind w:firstLine="567"/>
        <w:jc w:val="center"/>
        <w:rPr>
          <w:sz w:val="28"/>
          <w:szCs w:val="28"/>
          <w:lang w:val="en-GB"/>
        </w:rPr>
      </w:pPr>
      <w:r w:rsidRPr="00FF519E">
        <w:rPr>
          <w:b/>
          <w:sz w:val="28"/>
          <w:szCs w:val="28"/>
          <w:lang w:val="en-US"/>
        </w:rPr>
        <w:t>m</w:t>
      </w:r>
      <w:r w:rsidRPr="00FF519E">
        <w:rPr>
          <w:b/>
          <w:sz w:val="28"/>
          <w:szCs w:val="28"/>
          <w:lang w:val="en-GB"/>
        </w:rPr>
        <w:t xml:space="preserve"> </w:t>
      </w:r>
      <w:r w:rsidRPr="00FF519E">
        <w:rPr>
          <w:b/>
          <w:sz w:val="28"/>
          <w:szCs w:val="28"/>
          <w:lang w:val="en-US"/>
        </w:rPr>
        <w:t>p</w:t>
      </w:r>
      <w:r w:rsidRPr="00FF519E">
        <w:rPr>
          <w:b/>
          <w:sz w:val="28"/>
          <w:szCs w:val="28"/>
          <w:lang w:val="en-GB"/>
        </w:rPr>
        <w:t xml:space="preserve">  = (</w:t>
      </w:r>
      <w:r w:rsidRPr="00FF519E">
        <w:rPr>
          <w:b/>
          <w:sz w:val="28"/>
          <w:szCs w:val="28"/>
          <w:lang w:val="en-US"/>
        </w:rPr>
        <w:t>Ps</w:t>
      </w:r>
      <w:r w:rsidRPr="00FF519E">
        <w:rPr>
          <w:b/>
          <w:sz w:val="28"/>
          <w:szCs w:val="28"/>
          <w:lang w:val="en-GB"/>
        </w:rPr>
        <w:t xml:space="preserve"> — </w:t>
      </w:r>
      <w:r w:rsidRPr="00FF519E">
        <w:rPr>
          <w:b/>
          <w:sz w:val="28"/>
          <w:szCs w:val="28"/>
          <w:lang w:val="en-US"/>
        </w:rPr>
        <w:t>Pp</w:t>
      </w:r>
      <w:r w:rsidRPr="00FF519E">
        <w:rPr>
          <w:b/>
          <w:sz w:val="28"/>
          <w:szCs w:val="28"/>
          <w:lang w:val="en-GB"/>
        </w:rPr>
        <w:t xml:space="preserve">) / </w:t>
      </w:r>
      <w:r w:rsidRPr="00FF519E">
        <w:rPr>
          <w:b/>
          <w:sz w:val="28"/>
          <w:szCs w:val="28"/>
          <w:lang w:val="en-US"/>
        </w:rPr>
        <w:t>Pp</w:t>
      </w:r>
      <w:r w:rsidRPr="00FF519E">
        <w:rPr>
          <w:sz w:val="28"/>
          <w:szCs w:val="28"/>
          <w:lang w:val="en-GB"/>
        </w:rPr>
        <w:t xml:space="preserve"> ;          (</w:t>
      </w:r>
      <w:r w:rsidR="009F6152" w:rsidRPr="00FF519E">
        <w:rPr>
          <w:sz w:val="28"/>
          <w:szCs w:val="28"/>
          <w:lang w:val="en-GB"/>
        </w:rPr>
        <w:t>6</w:t>
      </w:r>
      <w:r w:rsidRPr="00FF519E">
        <w:rPr>
          <w:sz w:val="28"/>
          <w:szCs w:val="28"/>
          <w:lang w:val="en-GB"/>
        </w:rPr>
        <w:t>)</w:t>
      </w:r>
    </w:p>
    <w:p w:rsidR="0049126E" w:rsidRPr="00FF519E" w:rsidRDefault="0049126E" w:rsidP="00FF519E">
      <w:pPr>
        <w:tabs>
          <w:tab w:val="left" w:pos="5175"/>
        </w:tabs>
        <w:ind w:firstLine="567"/>
        <w:jc w:val="center"/>
        <w:rPr>
          <w:sz w:val="28"/>
          <w:szCs w:val="28"/>
          <w:lang w:val="en-GB"/>
        </w:rPr>
      </w:pPr>
      <w:r w:rsidRPr="00FF519E">
        <w:rPr>
          <w:b/>
          <w:sz w:val="28"/>
          <w:szCs w:val="28"/>
          <w:lang w:val="en-US"/>
        </w:rPr>
        <w:t>m</w:t>
      </w:r>
      <w:r w:rsidRPr="00FF519E">
        <w:rPr>
          <w:b/>
          <w:sz w:val="28"/>
          <w:szCs w:val="28"/>
          <w:lang w:val="en-GB"/>
        </w:rPr>
        <w:t xml:space="preserve"> </w:t>
      </w:r>
      <w:r w:rsidRPr="00FF519E">
        <w:rPr>
          <w:b/>
          <w:sz w:val="28"/>
          <w:szCs w:val="28"/>
          <w:lang w:val="en-US"/>
        </w:rPr>
        <w:t>p</w:t>
      </w:r>
      <w:r w:rsidRPr="00FF519E">
        <w:rPr>
          <w:b/>
          <w:sz w:val="28"/>
          <w:szCs w:val="28"/>
          <w:lang w:val="en-GB"/>
        </w:rPr>
        <w:t xml:space="preserve"> = </w:t>
      </w:r>
      <w:r w:rsidRPr="00FF519E">
        <w:rPr>
          <w:b/>
          <w:sz w:val="28"/>
          <w:szCs w:val="28"/>
          <w:lang w:val="en-US"/>
        </w:rPr>
        <w:t>M</w:t>
      </w:r>
      <w:r w:rsidRPr="00FF519E">
        <w:rPr>
          <w:b/>
          <w:sz w:val="28"/>
          <w:szCs w:val="28"/>
          <w:lang w:val="en-GB"/>
        </w:rPr>
        <w:t xml:space="preserve"> / (</w:t>
      </w:r>
      <w:r w:rsidRPr="00FF519E">
        <w:rPr>
          <w:b/>
          <w:sz w:val="28"/>
          <w:szCs w:val="28"/>
          <w:lang w:val="en-US"/>
        </w:rPr>
        <w:t>Ps</w:t>
      </w:r>
      <w:r w:rsidRPr="00FF519E">
        <w:rPr>
          <w:b/>
          <w:sz w:val="28"/>
          <w:szCs w:val="28"/>
          <w:lang w:val="en-GB"/>
        </w:rPr>
        <w:t xml:space="preserve"> — </w:t>
      </w:r>
      <w:r w:rsidRPr="00FF519E">
        <w:rPr>
          <w:b/>
          <w:sz w:val="28"/>
          <w:szCs w:val="28"/>
          <w:lang w:val="en-US"/>
        </w:rPr>
        <w:t>M</w:t>
      </w:r>
      <w:r w:rsidRPr="00FF519E">
        <w:rPr>
          <w:b/>
          <w:sz w:val="28"/>
          <w:szCs w:val="28"/>
          <w:lang w:val="en-GB"/>
        </w:rPr>
        <w:t>)</w:t>
      </w:r>
      <w:r w:rsidRPr="00FF519E">
        <w:rPr>
          <w:sz w:val="28"/>
          <w:szCs w:val="28"/>
          <w:lang w:val="en-GB"/>
        </w:rPr>
        <w:t>,           (</w:t>
      </w:r>
      <w:r w:rsidR="009F6152" w:rsidRPr="00FF519E">
        <w:rPr>
          <w:sz w:val="28"/>
          <w:szCs w:val="28"/>
          <w:lang w:val="en-GB"/>
        </w:rPr>
        <w:t>7</w:t>
      </w:r>
      <w:r w:rsidRPr="00FF519E">
        <w:rPr>
          <w:sz w:val="28"/>
          <w:szCs w:val="28"/>
          <w:lang w:val="en-GB"/>
        </w:rPr>
        <w:t>)</w:t>
      </w:r>
    </w:p>
    <w:p w:rsidR="0049126E" w:rsidRPr="00FF519E" w:rsidRDefault="0049126E" w:rsidP="00FF519E">
      <w:pPr>
        <w:tabs>
          <w:tab w:val="left" w:pos="5175"/>
        </w:tabs>
        <w:ind w:firstLine="567"/>
        <w:jc w:val="both"/>
        <w:rPr>
          <w:sz w:val="28"/>
          <w:szCs w:val="28"/>
        </w:rPr>
      </w:pPr>
      <w:r w:rsidRPr="00FF519E">
        <w:rPr>
          <w:sz w:val="28"/>
          <w:szCs w:val="28"/>
        </w:rPr>
        <w:t>где  mp — коэффициент добавочной стоимости по отношению к  цене приобретения;</w:t>
      </w:r>
    </w:p>
    <w:p w:rsidR="0049126E" w:rsidRPr="00FF519E" w:rsidRDefault="0049126E" w:rsidP="00FF519E">
      <w:pPr>
        <w:tabs>
          <w:tab w:val="left" w:pos="5175"/>
        </w:tabs>
        <w:ind w:firstLine="567"/>
        <w:jc w:val="both"/>
        <w:rPr>
          <w:sz w:val="28"/>
          <w:szCs w:val="28"/>
        </w:rPr>
      </w:pPr>
      <w:r w:rsidRPr="00FF519E">
        <w:rPr>
          <w:sz w:val="28"/>
          <w:szCs w:val="28"/>
        </w:rPr>
        <w:t>S — цена продажи;</w:t>
      </w:r>
    </w:p>
    <w:p w:rsidR="0049126E" w:rsidRPr="00FF519E" w:rsidRDefault="0049126E" w:rsidP="00FF519E">
      <w:pPr>
        <w:tabs>
          <w:tab w:val="left" w:pos="5175"/>
        </w:tabs>
        <w:ind w:firstLine="567"/>
        <w:jc w:val="both"/>
        <w:rPr>
          <w:sz w:val="28"/>
          <w:szCs w:val="28"/>
        </w:rPr>
      </w:pPr>
      <w:r w:rsidRPr="00FF519E">
        <w:rPr>
          <w:sz w:val="28"/>
          <w:szCs w:val="28"/>
        </w:rPr>
        <w:t>С — себестоимость;</w:t>
      </w:r>
    </w:p>
    <w:p w:rsidR="0049126E" w:rsidRPr="00FF519E" w:rsidRDefault="0049126E" w:rsidP="00FF519E">
      <w:pPr>
        <w:tabs>
          <w:tab w:val="left" w:pos="5175"/>
        </w:tabs>
        <w:ind w:firstLine="567"/>
        <w:jc w:val="both"/>
        <w:rPr>
          <w:sz w:val="28"/>
          <w:szCs w:val="28"/>
        </w:rPr>
      </w:pPr>
      <w:r w:rsidRPr="00FF519E">
        <w:rPr>
          <w:sz w:val="28"/>
          <w:szCs w:val="28"/>
        </w:rPr>
        <w:t>М — маржа (прибыль).</w:t>
      </w:r>
    </w:p>
    <w:p w:rsidR="0049126E" w:rsidRPr="00FF519E" w:rsidRDefault="0049126E" w:rsidP="00FF519E">
      <w:pPr>
        <w:tabs>
          <w:tab w:val="left" w:pos="5175"/>
        </w:tabs>
        <w:ind w:firstLine="567"/>
        <w:jc w:val="both"/>
        <w:rPr>
          <w:sz w:val="28"/>
          <w:szCs w:val="28"/>
        </w:rPr>
      </w:pPr>
      <w:r w:rsidRPr="00FF519E">
        <w:rPr>
          <w:sz w:val="28"/>
          <w:szCs w:val="28"/>
        </w:rPr>
        <w:t>Вторым способом исчисляется процент наценки на основе цены реализации по приводимым ниже формулам:</w:t>
      </w:r>
    </w:p>
    <w:p w:rsidR="0049126E" w:rsidRPr="00CB3A56" w:rsidRDefault="0049126E" w:rsidP="00FF519E">
      <w:pPr>
        <w:tabs>
          <w:tab w:val="left" w:pos="5175"/>
        </w:tabs>
        <w:ind w:firstLine="567"/>
        <w:jc w:val="center"/>
        <w:rPr>
          <w:sz w:val="28"/>
          <w:szCs w:val="28"/>
          <w:lang w:val="en-US"/>
        </w:rPr>
      </w:pPr>
      <w:r w:rsidRPr="00FF519E">
        <w:rPr>
          <w:b/>
          <w:sz w:val="28"/>
          <w:szCs w:val="28"/>
          <w:lang w:val="en-US"/>
        </w:rPr>
        <w:t>ms</w:t>
      </w:r>
      <w:r w:rsidRPr="00CB3A56">
        <w:rPr>
          <w:b/>
          <w:sz w:val="28"/>
          <w:szCs w:val="28"/>
          <w:lang w:val="en-US"/>
        </w:rPr>
        <w:t xml:space="preserve"> (%) = (</w:t>
      </w:r>
      <w:r w:rsidRPr="00FF519E">
        <w:rPr>
          <w:b/>
          <w:sz w:val="28"/>
          <w:szCs w:val="28"/>
          <w:lang w:val="en-US"/>
        </w:rPr>
        <w:t>Ps</w:t>
      </w:r>
      <w:r w:rsidRPr="00CB3A56">
        <w:rPr>
          <w:b/>
          <w:sz w:val="28"/>
          <w:szCs w:val="28"/>
          <w:lang w:val="en-US"/>
        </w:rPr>
        <w:t xml:space="preserve"> —  </w:t>
      </w:r>
      <w:r w:rsidRPr="00FF519E">
        <w:rPr>
          <w:b/>
          <w:sz w:val="28"/>
          <w:szCs w:val="28"/>
          <w:lang w:val="en-US"/>
        </w:rPr>
        <w:t>Pp</w:t>
      </w:r>
      <w:r w:rsidRPr="00CB3A56">
        <w:rPr>
          <w:b/>
          <w:sz w:val="28"/>
          <w:szCs w:val="28"/>
          <w:lang w:val="en-US"/>
        </w:rPr>
        <w:t xml:space="preserve">) / </w:t>
      </w:r>
      <w:r w:rsidRPr="00FF519E">
        <w:rPr>
          <w:b/>
          <w:sz w:val="28"/>
          <w:szCs w:val="28"/>
          <w:lang w:val="en-US"/>
        </w:rPr>
        <w:t>Ps</w:t>
      </w:r>
      <w:r w:rsidRPr="00CB3A56">
        <w:rPr>
          <w:sz w:val="28"/>
          <w:szCs w:val="28"/>
          <w:lang w:val="en-US"/>
        </w:rPr>
        <w:t xml:space="preserve"> ;      (</w:t>
      </w:r>
      <w:r w:rsidR="009F6152" w:rsidRPr="00CB3A56">
        <w:rPr>
          <w:sz w:val="28"/>
          <w:szCs w:val="28"/>
          <w:lang w:val="en-US"/>
        </w:rPr>
        <w:t>8</w:t>
      </w:r>
      <w:r w:rsidRPr="00CB3A56">
        <w:rPr>
          <w:sz w:val="28"/>
          <w:szCs w:val="28"/>
          <w:lang w:val="en-US"/>
        </w:rPr>
        <w:t>)</w:t>
      </w:r>
    </w:p>
    <w:p w:rsidR="0049126E" w:rsidRPr="00CB3A56" w:rsidRDefault="0049126E" w:rsidP="00FF519E">
      <w:pPr>
        <w:tabs>
          <w:tab w:val="left" w:pos="5175"/>
        </w:tabs>
        <w:ind w:firstLine="567"/>
        <w:jc w:val="center"/>
        <w:rPr>
          <w:sz w:val="28"/>
          <w:szCs w:val="28"/>
          <w:lang w:val="en-US"/>
        </w:rPr>
      </w:pPr>
      <w:r w:rsidRPr="00FF519E">
        <w:rPr>
          <w:b/>
          <w:sz w:val="28"/>
          <w:szCs w:val="28"/>
          <w:lang w:val="en-US"/>
        </w:rPr>
        <w:t>ms</w:t>
      </w:r>
      <w:r w:rsidRPr="00CB3A56">
        <w:rPr>
          <w:b/>
          <w:sz w:val="28"/>
          <w:szCs w:val="28"/>
          <w:lang w:val="en-US"/>
        </w:rPr>
        <w:t xml:space="preserve"> (%) = </w:t>
      </w:r>
      <w:r w:rsidRPr="00FF519E">
        <w:rPr>
          <w:b/>
          <w:sz w:val="28"/>
          <w:szCs w:val="28"/>
          <w:lang w:val="en-US"/>
        </w:rPr>
        <w:t>M</w:t>
      </w:r>
      <w:r w:rsidRPr="00CB3A56">
        <w:rPr>
          <w:b/>
          <w:sz w:val="28"/>
          <w:szCs w:val="28"/>
          <w:lang w:val="en-US"/>
        </w:rPr>
        <w:t xml:space="preserve"> / (</w:t>
      </w:r>
      <w:r w:rsidRPr="00FF519E">
        <w:rPr>
          <w:b/>
          <w:sz w:val="28"/>
          <w:szCs w:val="28"/>
          <w:lang w:val="en-US"/>
        </w:rPr>
        <w:t>Pp</w:t>
      </w:r>
      <w:r w:rsidRPr="00CB3A56">
        <w:rPr>
          <w:b/>
          <w:sz w:val="28"/>
          <w:szCs w:val="28"/>
          <w:lang w:val="en-US"/>
        </w:rPr>
        <w:t xml:space="preserve"> + </w:t>
      </w:r>
      <w:r w:rsidRPr="00FF519E">
        <w:rPr>
          <w:b/>
          <w:sz w:val="28"/>
          <w:szCs w:val="28"/>
          <w:lang w:val="en-US"/>
        </w:rPr>
        <w:t>M</w:t>
      </w:r>
      <w:r w:rsidRPr="00CB3A56">
        <w:rPr>
          <w:b/>
          <w:sz w:val="28"/>
          <w:szCs w:val="28"/>
          <w:lang w:val="en-US"/>
        </w:rPr>
        <w:t>)</w:t>
      </w:r>
      <w:r w:rsidR="009F6152" w:rsidRPr="00CB3A56">
        <w:rPr>
          <w:sz w:val="28"/>
          <w:szCs w:val="28"/>
          <w:lang w:val="en-US"/>
        </w:rPr>
        <w:t>,      (9</w:t>
      </w:r>
      <w:r w:rsidRPr="00CB3A56">
        <w:rPr>
          <w:sz w:val="28"/>
          <w:szCs w:val="28"/>
          <w:lang w:val="en-US"/>
        </w:rPr>
        <w:t>)</w:t>
      </w:r>
    </w:p>
    <w:p w:rsidR="0049126E" w:rsidRPr="00FF519E" w:rsidRDefault="0049126E" w:rsidP="00FF519E">
      <w:pPr>
        <w:tabs>
          <w:tab w:val="left" w:pos="5175"/>
        </w:tabs>
        <w:ind w:firstLine="567"/>
        <w:jc w:val="both"/>
        <w:rPr>
          <w:sz w:val="28"/>
          <w:szCs w:val="28"/>
        </w:rPr>
      </w:pPr>
      <w:r w:rsidRPr="00FF519E">
        <w:rPr>
          <w:sz w:val="28"/>
          <w:szCs w:val="28"/>
        </w:rPr>
        <w:t>где  ms  — коэффициент добавочной стоимости по отношению к цене продажи.</w:t>
      </w:r>
    </w:p>
    <w:p w:rsidR="0049126E" w:rsidRPr="00FF519E" w:rsidRDefault="0049126E" w:rsidP="00FF519E">
      <w:pPr>
        <w:tabs>
          <w:tab w:val="left" w:pos="5175"/>
        </w:tabs>
        <w:ind w:firstLine="567"/>
        <w:jc w:val="both"/>
        <w:rPr>
          <w:sz w:val="28"/>
          <w:szCs w:val="28"/>
        </w:rPr>
      </w:pPr>
      <w:r w:rsidRPr="00FF519E">
        <w:rPr>
          <w:sz w:val="28"/>
          <w:szCs w:val="28"/>
        </w:rPr>
        <w:t>Естественно, что при проведении политики снижения цен коэффициент повышения цены от продажи будет различным при его подсчете до снижения цены и после ее снижения. Первый из них называется первоначальным — исходным коэффициентом; а последний — реальным, так как показывает, какую величину прибыли можно получить в итоге, т.е. в результате фактической сбытовой деятельности в связи с продажей товара по сниженным ценам. Он подсчитывается по формуле:</w:t>
      </w:r>
    </w:p>
    <w:p w:rsidR="0049126E" w:rsidRPr="00FF519E" w:rsidRDefault="0049126E" w:rsidP="00FF519E">
      <w:pPr>
        <w:tabs>
          <w:tab w:val="left" w:pos="5175"/>
        </w:tabs>
        <w:ind w:firstLine="567"/>
        <w:jc w:val="center"/>
        <w:rPr>
          <w:sz w:val="28"/>
          <w:szCs w:val="28"/>
        </w:rPr>
      </w:pPr>
      <w:r w:rsidRPr="00FF519E">
        <w:rPr>
          <w:b/>
          <w:sz w:val="28"/>
          <w:szCs w:val="28"/>
        </w:rPr>
        <w:t>Rm = RECh / NP</w:t>
      </w:r>
      <w:r w:rsidRPr="00FF519E">
        <w:rPr>
          <w:sz w:val="28"/>
          <w:szCs w:val="28"/>
        </w:rPr>
        <w:t xml:space="preserve"> ,         (</w:t>
      </w:r>
      <w:r w:rsidR="009F6152" w:rsidRPr="00FF519E">
        <w:rPr>
          <w:sz w:val="28"/>
          <w:szCs w:val="28"/>
        </w:rPr>
        <w:t>10</w:t>
      </w:r>
      <w:r w:rsidRPr="00FF519E">
        <w:rPr>
          <w:sz w:val="28"/>
          <w:szCs w:val="28"/>
        </w:rPr>
        <w:t>)</w:t>
      </w:r>
    </w:p>
    <w:p w:rsidR="0049126E" w:rsidRPr="00FF519E" w:rsidRDefault="0049126E" w:rsidP="00FF519E">
      <w:pPr>
        <w:tabs>
          <w:tab w:val="left" w:pos="5175"/>
        </w:tabs>
        <w:ind w:firstLine="567"/>
        <w:jc w:val="both"/>
        <w:rPr>
          <w:sz w:val="28"/>
          <w:szCs w:val="28"/>
        </w:rPr>
      </w:pPr>
      <w:r w:rsidRPr="00FF519E">
        <w:rPr>
          <w:sz w:val="28"/>
          <w:szCs w:val="28"/>
        </w:rPr>
        <w:t>где Rm —  реальный  коэффициент повышения цены;</w:t>
      </w:r>
    </w:p>
    <w:p w:rsidR="0049126E" w:rsidRPr="00FF519E" w:rsidRDefault="0049126E" w:rsidP="00FF519E">
      <w:pPr>
        <w:tabs>
          <w:tab w:val="left" w:pos="5175"/>
        </w:tabs>
        <w:ind w:firstLine="567"/>
        <w:jc w:val="both"/>
        <w:rPr>
          <w:sz w:val="28"/>
          <w:szCs w:val="28"/>
        </w:rPr>
      </w:pPr>
      <w:r w:rsidRPr="00FF519E">
        <w:rPr>
          <w:sz w:val="28"/>
          <w:szCs w:val="28"/>
        </w:rPr>
        <w:t>RECh —  сумма фактической надбавки к цене;</w:t>
      </w:r>
    </w:p>
    <w:p w:rsidR="0049126E" w:rsidRPr="00FF519E" w:rsidRDefault="0049126E" w:rsidP="00FF519E">
      <w:pPr>
        <w:tabs>
          <w:tab w:val="left" w:pos="5175"/>
        </w:tabs>
        <w:ind w:firstLine="567"/>
        <w:jc w:val="both"/>
        <w:rPr>
          <w:sz w:val="28"/>
          <w:szCs w:val="28"/>
        </w:rPr>
      </w:pPr>
      <w:r w:rsidRPr="00FF519E">
        <w:rPr>
          <w:sz w:val="28"/>
          <w:szCs w:val="28"/>
        </w:rPr>
        <w:t>NP —  чистая выручка от продаж.</w:t>
      </w:r>
    </w:p>
    <w:p w:rsidR="0049126E" w:rsidRPr="00FF519E" w:rsidRDefault="0049126E" w:rsidP="00FF519E">
      <w:pPr>
        <w:tabs>
          <w:tab w:val="left" w:pos="5175"/>
        </w:tabs>
        <w:ind w:firstLine="567"/>
        <w:jc w:val="both"/>
        <w:rPr>
          <w:sz w:val="28"/>
          <w:szCs w:val="28"/>
        </w:rPr>
      </w:pPr>
      <w:r w:rsidRPr="00FF519E">
        <w:rPr>
          <w:sz w:val="28"/>
          <w:szCs w:val="28"/>
        </w:rPr>
        <w:t>Первоначальный же коэффициент повышения цены подсчитывается по формуле:</w:t>
      </w:r>
    </w:p>
    <w:p w:rsidR="0049126E" w:rsidRPr="00FF519E" w:rsidRDefault="0049126E" w:rsidP="00FF519E">
      <w:pPr>
        <w:tabs>
          <w:tab w:val="left" w:pos="5175"/>
        </w:tabs>
        <w:ind w:firstLine="567"/>
        <w:jc w:val="center"/>
        <w:rPr>
          <w:sz w:val="28"/>
          <w:szCs w:val="28"/>
          <w:lang w:val="de-DE"/>
        </w:rPr>
      </w:pPr>
      <w:r w:rsidRPr="00FF519E">
        <w:rPr>
          <w:b/>
          <w:sz w:val="28"/>
          <w:szCs w:val="28"/>
          <w:lang w:val="de-DE"/>
        </w:rPr>
        <w:t>Fm = (RECh + D) / (NT + D)</w:t>
      </w:r>
      <w:r w:rsidRPr="00FF519E">
        <w:rPr>
          <w:sz w:val="28"/>
          <w:szCs w:val="28"/>
          <w:lang w:val="de-DE"/>
        </w:rPr>
        <w:t xml:space="preserve"> ,       (</w:t>
      </w:r>
      <w:r w:rsidR="009F6152" w:rsidRPr="00FF519E">
        <w:rPr>
          <w:sz w:val="28"/>
          <w:szCs w:val="28"/>
          <w:lang w:val="de-DE"/>
        </w:rPr>
        <w:t>11</w:t>
      </w:r>
      <w:r w:rsidRPr="00FF519E">
        <w:rPr>
          <w:sz w:val="28"/>
          <w:szCs w:val="28"/>
          <w:lang w:val="de-DE"/>
        </w:rPr>
        <w:t>)</w:t>
      </w:r>
    </w:p>
    <w:p w:rsidR="0049126E" w:rsidRPr="00FF519E" w:rsidRDefault="0049126E" w:rsidP="00FF519E">
      <w:pPr>
        <w:tabs>
          <w:tab w:val="left" w:pos="5175"/>
        </w:tabs>
        <w:ind w:firstLine="567"/>
        <w:jc w:val="both"/>
        <w:rPr>
          <w:sz w:val="28"/>
          <w:szCs w:val="28"/>
        </w:rPr>
      </w:pPr>
      <w:r w:rsidRPr="00FF519E">
        <w:rPr>
          <w:sz w:val="28"/>
          <w:szCs w:val="28"/>
        </w:rPr>
        <w:t>где Fm —  первоначальный коэффициент повышения цены;</w:t>
      </w:r>
    </w:p>
    <w:p w:rsidR="0049126E" w:rsidRPr="00FF519E" w:rsidRDefault="0049126E" w:rsidP="00FF519E">
      <w:pPr>
        <w:tabs>
          <w:tab w:val="left" w:pos="5175"/>
        </w:tabs>
        <w:ind w:firstLine="567"/>
        <w:jc w:val="both"/>
        <w:rPr>
          <w:sz w:val="28"/>
          <w:szCs w:val="28"/>
        </w:rPr>
      </w:pPr>
      <w:r w:rsidRPr="00FF519E">
        <w:rPr>
          <w:sz w:val="28"/>
          <w:szCs w:val="28"/>
        </w:rPr>
        <w:t>D —  сумма снижения цены.</w:t>
      </w:r>
    </w:p>
    <w:p w:rsidR="005870B4" w:rsidRPr="00FF519E" w:rsidRDefault="005870B4" w:rsidP="00FF519E">
      <w:pPr>
        <w:ind w:firstLine="567"/>
        <w:rPr>
          <w:sz w:val="28"/>
          <w:szCs w:val="28"/>
        </w:rPr>
      </w:pPr>
    </w:p>
    <w:p w:rsidR="005870B4" w:rsidRPr="00FF519E" w:rsidRDefault="005870B4" w:rsidP="00FF519E">
      <w:pPr>
        <w:ind w:firstLine="567"/>
        <w:rPr>
          <w:sz w:val="28"/>
          <w:szCs w:val="28"/>
        </w:rPr>
      </w:pPr>
    </w:p>
    <w:p w:rsidR="005870B4" w:rsidRPr="00FF519E" w:rsidRDefault="005870B4" w:rsidP="00FF519E">
      <w:pPr>
        <w:ind w:firstLine="567"/>
        <w:rPr>
          <w:sz w:val="28"/>
          <w:szCs w:val="28"/>
        </w:rPr>
      </w:pPr>
    </w:p>
    <w:p w:rsidR="009F6152" w:rsidRPr="00FF519E" w:rsidRDefault="009F6152" w:rsidP="00FF519E">
      <w:pPr>
        <w:ind w:firstLine="567"/>
        <w:rPr>
          <w:sz w:val="28"/>
          <w:szCs w:val="28"/>
        </w:rPr>
      </w:pPr>
    </w:p>
    <w:p w:rsidR="009F6152" w:rsidRDefault="009F6152"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CF77D0" w:rsidRDefault="00CF77D0" w:rsidP="00FF519E">
      <w:pPr>
        <w:ind w:firstLine="567"/>
        <w:rPr>
          <w:sz w:val="28"/>
          <w:szCs w:val="28"/>
        </w:rPr>
      </w:pPr>
    </w:p>
    <w:p w:rsidR="002148FD" w:rsidRPr="00FF519E" w:rsidRDefault="002148FD" w:rsidP="00FF519E">
      <w:pPr>
        <w:ind w:firstLine="567"/>
        <w:rPr>
          <w:sz w:val="28"/>
          <w:szCs w:val="28"/>
        </w:rPr>
      </w:pPr>
    </w:p>
    <w:p w:rsidR="009F6152" w:rsidRPr="00FF519E" w:rsidRDefault="009F6152" w:rsidP="00FF519E">
      <w:pPr>
        <w:ind w:firstLine="567"/>
        <w:rPr>
          <w:sz w:val="28"/>
          <w:szCs w:val="28"/>
        </w:rPr>
      </w:pPr>
    </w:p>
    <w:p w:rsidR="009F6152" w:rsidRDefault="009F6152" w:rsidP="00FF519E">
      <w:pPr>
        <w:ind w:firstLine="567"/>
        <w:rPr>
          <w:sz w:val="28"/>
          <w:szCs w:val="28"/>
        </w:rPr>
      </w:pPr>
    </w:p>
    <w:p w:rsidR="00D2276D" w:rsidRDefault="00D2276D" w:rsidP="00D2276D">
      <w:pPr>
        <w:shd w:val="clear" w:color="auto" w:fill="FFFFFF"/>
        <w:tabs>
          <w:tab w:val="left" w:pos="1284"/>
        </w:tabs>
        <w:spacing w:line="360" w:lineRule="auto"/>
        <w:ind w:firstLine="720"/>
        <w:jc w:val="center"/>
        <w:rPr>
          <w:b/>
          <w:color w:val="000000"/>
          <w:spacing w:val="1"/>
          <w:sz w:val="28"/>
          <w:szCs w:val="28"/>
        </w:rPr>
      </w:pPr>
      <w:r>
        <w:rPr>
          <w:b/>
          <w:color w:val="000000"/>
          <w:spacing w:val="1"/>
          <w:sz w:val="28"/>
          <w:szCs w:val="28"/>
        </w:rPr>
        <w:t>РАЗДЕЛ 2: ПРАКТИЧЕСКИЙ РАЗДЕЛ</w:t>
      </w:r>
    </w:p>
    <w:p w:rsidR="00D2276D" w:rsidRPr="008A37ED" w:rsidRDefault="002673D5" w:rsidP="00D2276D">
      <w:pPr>
        <w:shd w:val="clear" w:color="auto" w:fill="FFFFFF"/>
        <w:tabs>
          <w:tab w:val="left" w:pos="1284"/>
        </w:tabs>
        <w:spacing w:line="360" w:lineRule="auto"/>
        <w:ind w:firstLine="720"/>
        <w:jc w:val="center"/>
        <w:rPr>
          <w:b/>
          <w:color w:val="000000"/>
          <w:spacing w:val="1"/>
          <w:sz w:val="28"/>
          <w:szCs w:val="28"/>
        </w:rPr>
      </w:pPr>
      <w:r>
        <w:rPr>
          <w:b/>
          <w:color w:val="000000"/>
          <w:spacing w:val="1"/>
          <w:sz w:val="28"/>
          <w:szCs w:val="28"/>
        </w:rPr>
        <w:t>6</w:t>
      </w:r>
      <w:r w:rsidR="00D2276D">
        <w:rPr>
          <w:b/>
          <w:color w:val="000000"/>
          <w:spacing w:val="1"/>
          <w:sz w:val="28"/>
          <w:szCs w:val="28"/>
        </w:rPr>
        <w:t xml:space="preserve">.1. </w:t>
      </w:r>
      <w:r w:rsidR="00D2276D" w:rsidRPr="008A37ED">
        <w:rPr>
          <w:b/>
          <w:color w:val="000000"/>
          <w:spacing w:val="1"/>
          <w:sz w:val="28"/>
          <w:szCs w:val="28"/>
        </w:rPr>
        <w:t>Краткая характеристика деятельности предприятия.</w:t>
      </w:r>
    </w:p>
    <w:p w:rsidR="00D2276D" w:rsidRDefault="00D2276D" w:rsidP="00D2276D">
      <w:pPr>
        <w:shd w:val="clear" w:color="auto" w:fill="FFFFFF"/>
        <w:tabs>
          <w:tab w:val="left" w:pos="1284"/>
        </w:tabs>
        <w:ind w:firstLine="720"/>
        <w:jc w:val="both"/>
        <w:rPr>
          <w:sz w:val="28"/>
          <w:szCs w:val="28"/>
        </w:rPr>
      </w:pPr>
      <w:r>
        <w:rPr>
          <w:color w:val="000000"/>
          <w:spacing w:val="1"/>
          <w:sz w:val="28"/>
          <w:szCs w:val="28"/>
        </w:rPr>
        <w:t>Товарищество с ограниченной ответственностью «Фуро»</w:t>
      </w:r>
      <w:r>
        <w:rPr>
          <w:color w:val="000000"/>
          <w:sz w:val="28"/>
          <w:szCs w:val="28"/>
        </w:rPr>
        <w:t xml:space="preserve"> учреждено решением участника 06.07. 1993 года   и действует в соответствии с</w:t>
      </w:r>
      <w:r>
        <w:rPr>
          <w:sz w:val="28"/>
          <w:szCs w:val="28"/>
        </w:rPr>
        <w:t xml:space="preserve"> </w:t>
      </w:r>
      <w:r>
        <w:rPr>
          <w:color w:val="000000"/>
          <w:spacing w:val="8"/>
          <w:sz w:val="28"/>
          <w:szCs w:val="28"/>
        </w:rPr>
        <w:t xml:space="preserve">Гражданским   Кодексом   РК, уставом ТОО «Фуро», </w:t>
      </w:r>
      <w:r>
        <w:rPr>
          <w:color w:val="000000"/>
          <w:sz w:val="28"/>
          <w:szCs w:val="28"/>
        </w:rPr>
        <w:t xml:space="preserve"> иными нормативно-правовыми  актами и документами.</w:t>
      </w:r>
    </w:p>
    <w:p w:rsidR="00D2276D" w:rsidRDefault="00D2276D" w:rsidP="00D2276D">
      <w:pPr>
        <w:shd w:val="clear" w:color="auto" w:fill="FFFFFF"/>
        <w:tabs>
          <w:tab w:val="left" w:pos="1159"/>
        </w:tabs>
        <w:ind w:firstLine="720"/>
        <w:jc w:val="both"/>
        <w:rPr>
          <w:color w:val="000000"/>
          <w:spacing w:val="-1"/>
          <w:sz w:val="28"/>
          <w:szCs w:val="28"/>
        </w:rPr>
      </w:pPr>
      <w:r>
        <w:rPr>
          <w:color w:val="000000"/>
          <w:sz w:val="28"/>
          <w:szCs w:val="28"/>
        </w:rPr>
        <w:t xml:space="preserve">Место нахождения Товарищества определяется местом его государственной регистрации – поселком Новая Дубовка, где оно непосредственно и осуществляет свою деятельность. </w:t>
      </w:r>
    </w:p>
    <w:p w:rsidR="00D2276D" w:rsidRDefault="00D2276D" w:rsidP="00D2276D">
      <w:pPr>
        <w:shd w:val="clear" w:color="auto" w:fill="FFFFFF"/>
        <w:ind w:firstLine="720"/>
        <w:jc w:val="both"/>
        <w:rPr>
          <w:sz w:val="28"/>
          <w:szCs w:val="28"/>
        </w:rPr>
      </w:pPr>
      <w:r>
        <w:rPr>
          <w:color w:val="000000"/>
          <w:spacing w:val="-2"/>
          <w:sz w:val="28"/>
          <w:szCs w:val="28"/>
        </w:rPr>
        <w:t>ТОО «Фуро» является юридическим лицом. Оно</w:t>
      </w:r>
      <w:r>
        <w:rPr>
          <w:color w:val="000000"/>
          <w:sz w:val="28"/>
          <w:szCs w:val="28"/>
        </w:rPr>
        <w:t xml:space="preserve"> создано без ограничения срока действия.</w:t>
      </w:r>
      <w:r>
        <w:rPr>
          <w:color w:val="000000"/>
          <w:spacing w:val="-1"/>
          <w:sz w:val="28"/>
          <w:szCs w:val="28"/>
        </w:rPr>
        <w:t xml:space="preserve"> Товарищество имеет круглую печать, содержащую полное фирменное наименование и указание на место </w:t>
      </w:r>
      <w:r>
        <w:rPr>
          <w:color w:val="000000"/>
          <w:spacing w:val="1"/>
          <w:sz w:val="28"/>
          <w:szCs w:val="28"/>
        </w:rPr>
        <w:t xml:space="preserve">нахождения предприятия. </w:t>
      </w:r>
      <w:r>
        <w:rPr>
          <w:color w:val="000000"/>
          <w:spacing w:val="3"/>
          <w:sz w:val="28"/>
          <w:szCs w:val="28"/>
        </w:rPr>
        <w:t>Общество  имеет обособленное имущество, самостоятельный баланс, банковский счет</w:t>
      </w:r>
      <w:r>
        <w:rPr>
          <w:color w:val="000000"/>
          <w:spacing w:val="4"/>
          <w:sz w:val="28"/>
          <w:szCs w:val="28"/>
        </w:rPr>
        <w:t xml:space="preserve">, штампы и бланки со своим фирменным наименованием </w:t>
      </w:r>
      <w:r>
        <w:rPr>
          <w:color w:val="000000"/>
          <w:sz w:val="28"/>
          <w:szCs w:val="28"/>
        </w:rPr>
        <w:t xml:space="preserve">и другие средства индивидуализации, может создавать </w:t>
      </w:r>
      <w:r>
        <w:rPr>
          <w:bCs/>
          <w:color w:val="000000"/>
          <w:sz w:val="28"/>
          <w:szCs w:val="28"/>
        </w:rPr>
        <w:t>филиалы и открывать</w:t>
      </w:r>
      <w:r>
        <w:rPr>
          <w:b/>
          <w:bCs/>
          <w:color w:val="000000"/>
          <w:sz w:val="28"/>
          <w:szCs w:val="28"/>
        </w:rPr>
        <w:t xml:space="preserve"> </w:t>
      </w:r>
      <w:r>
        <w:rPr>
          <w:color w:val="000000"/>
          <w:sz w:val="28"/>
          <w:szCs w:val="28"/>
        </w:rPr>
        <w:t>представительства как на территории Республики Казахстан, так и за ее пределами.</w:t>
      </w:r>
    </w:p>
    <w:p w:rsidR="00D2276D" w:rsidRDefault="00D2276D" w:rsidP="00D2276D">
      <w:pPr>
        <w:shd w:val="clear" w:color="auto" w:fill="FFFFFF"/>
        <w:tabs>
          <w:tab w:val="left" w:pos="1085"/>
        </w:tabs>
        <w:ind w:firstLine="720"/>
        <w:jc w:val="both"/>
        <w:rPr>
          <w:sz w:val="28"/>
          <w:szCs w:val="28"/>
        </w:rPr>
      </w:pPr>
      <w:r>
        <w:rPr>
          <w:color w:val="000000"/>
          <w:spacing w:val="-1"/>
          <w:sz w:val="28"/>
          <w:szCs w:val="28"/>
        </w:rPr>
        <w:t xml:space="preserve">Так как ТОО «Фуро» является коммерческой организацией, то основной его целью является получение прибыли. </w:t>
      </w:r>
    </w:p>
    <w:p w:rsidR="00D2276D" w:rsidRDefault="00D2276D" w:rsidP="00D2276D">
      <w:pPr>
        <w:shd w:val="clear" w:color="auto" w:fill="FFFFFF"/>
        <w:tabs>
          <w:tab w:val="left" w:pos="720"/>
        </w:tabs>
        <w:ind w:firstLine="720"/>
        <w:jc w:val="both"/>
        <w:rPr>
          <w:color w:val="000000"/>
          <w:spacing w:val="-1"/>
          <w:sz w:val="28"/>
          <w:szCs w:val="28"/>
        </w:rPr>
      </w:pPr>
      <w:r>
        <w:rPr>
          <w:color w:val="000000"/>
          <w:spacing w:val="-1"/>
          <w:sz w:val="28"/>
          <w:szCs w:val="28"/>
        </w:rPr>
        <w:t>Основными видами деятельности общества являются:</w:t>
      </w:r>
    </w:p>
    <w:p w:rsidR="00D2276D" w:rsidRDefault="00D2276D" w:rsidP="00D2276D">
      <w:pPr>
        <w:numPr>
          <w:ilvl w:val="0"/>
          <w:numId w:val="11"/>
        </w:numPr>
        <w:shd w:val="clear" w:color="auto" w:fill="FFFFFF"/>
        <w:jc w:val="both"/>
        <w:rPr>
          <w:sz w:val="28"/>
          <w:szCs w:val="28"/>
        </w:rPr>
      </w:pPr>
      <w:r>
        <w:rPr>
          <w:sz w:val="28"/>
          <w:szCs w:val="28"/>
        </w:rPr>
        <w:t>П</w:t>
      </w:r>
      <w:r w:rsidRPr="00CD477D">
        <w:rPr>
          <w:sz w:val="28"/>
          <w:szCs w:val="28"/>
        </w:rPr>
        <w:t>ередача и распределение электрической энергии</w:t>
      </w:r>
    </w:p>
    <w:p w:rsidR="00D2276D" w:rsidRPr="00CD477D" w:rsidRDefault="00D2276D" w:rsidP="00D2276D">
      <w:pPr>
        <w:numPr>
          <w:ilvl w:val="0"/>
          <w:numId w:val="11"/>
        </w:numPr>
        <w:rPr>
          <w:sz w:val="28"/>
          <w:szCs w:val="28"/>
        </w:rPr>
      </w:pPr>
      <w:r>
        <w:rPr>
          <w:sz w:val="28"/>
          <w:szCs w:val="28"/>
        </w:rPr>
        <w:t>О</w:t>
      </w:r>
      <w:r w:rsidRPr="00CD477D">
        <w:rPr>
          <w:sz w:val="28"/>
          <w:szCs w:val="28"/>
        </w:rPr>
        <w:t>беспечение надежности работы энергетического оборудования, его качественное эксплуатационно-техническое обслуживание в соответствии с действующими нормативными требованиями;</w:t>
      </w:r>
    </w:p>
    <w:p w:rsidR="00D2276D" w:rsidRDefault="00D2276D" w:rsidP="00D2276D">
      <w:pPr>
        <w:numPr>
          <w:ilvl w:val="0"/>
          <w:numId w:val="11"/>
        </w:numPr>
        <w:shd w:val="clear" w:color="auto" w:fill="FFFFFF"/>
        <w:tabs>
          <w:tab w:val="left" w:pos="360"/>
          <w:tab w:val="right" w:pos="1260"/>
        </w:tabs>
        <w:jc w:val="both"/>
        <w:rPr>
          <w:sz w:val="28"/>
          <w:szCs w:val="28"/>
        </w:rPr>
      </w:pPr>
      <w:r>
        <w:rPr>
          <w:color w:val="000000"/>
          <w:sz w:val="28"/>
          <w:szCs w:val="28"/>
        </w:rPr>
        <w:t>Выполнение ремонтно-строительных, реставрационных и строительно-монтажных работ;</w:t>
      </w:r>
    </w:p>
    <w:p w:rsidR="00D2276D" w:rsidRDefault="00D2276D" w:rsidP="00D2276D">
      <w:pPr>
        <w:numPr>
          <w:ilvl w:val="0"/>
          <w:numId w:val="11"/>
        </w:numPr>
        <w:shd w:val="clear" w:color="auto" w:fill="FFFFFF"/>
        <w:tabs>
          <w:tab w:val="left" w:pos="360"/>
          <w:tab w:val="left" w:pos="1260"/>
        </w:tabs>
        <w:jc w:val="both"/>
        <w:rPr>
          <w:sz w:val="28"/>
          <w:szCs w:val="28"/>
        </w:rPr>
      </w:pPr>
      <w:r>
        <w:rPr>
          <w:color w:val="000000"/>
          <w:sz w:val="28"/>
          <w:szCs w:val="28"/>
        </w:rPr>
        <w:t>Разработка, изготовление, монтаж строительных конструкций,  пуско-наладочные    работы;</w:t>
      </w:r>
    </w:p>
    <w:p w:rsidR="00D2276D" w:rsidRDefault="00D2276D" w:rsidP="00D2276D">
      <w:pPr>
        <w:numPr>
          <w:ilvl w:val="0"/>
          <w:numId w:val="11"/>
        </w:numPr>
        <w:shd w:val="clear" w:color="auto" w:fill="FFFFFF"/>
        <w:tabs>
          <w:tab w:val="left" w:pos="360"/>
          <w:tab w:val="right" w:pos="1260"/>
        </w:tabs>
        <w:rPr>
          <w:sz w:val="28"/>
          <w:szCs w:val="28"/>
        </w:rPr>
      </w:pPr>
      <w:r>
        <w:rPr>
          <w:color w:val="000000"/>
          <w:spacing w:val="5"/>
          <w:sz w:val="28"/>
          <w:szCs w:val="28"/>
        </w:rPr>
        <w:t>Осуществление    торгово-посреднической    и    закупочной деятельности, открытие в соответствии  с  действующим законодательством торговых   точек, магазинов</w:t>
      </w:r>
    </w:p>
    <w:p w:rsidR="00D2276D" w:rsidRDefault="00D2276D" w:rsidP="00D2276D">
      <w:pPr>
        <w:shd w:val="clear" w:color="auto" w:fill="FFFFFF"/>
        <w:ind w:firstLine="720"/>
        <w:jc w:val="both"/>
        <w:rPr>
          <w:sz w:val="28"/>
          <w:szCs w:val="28"/>
        </w:rPr>
      </w:pPr>
      <w:r>
        <w:rPr>
          <w:bCs/>
          <w:color w:val="000000"/>
          <w:sz w:val="28"/>
          <w:szCs w:val="28"/>
        </w:rPr>
        <w:t>Товарищество</w:t>
      </w:r>
      <w:r>
        <w:rPr>
          <w:b/>
          <w:bCs/>
          <w:color w:val="000000"/>
          <w:sz w:val="28"/>
          <w:szCs w:val="28"/>
        </w:rPr>
        <w:t xml:space="preserve"> </w:t>
      </w:r>
      <w:r>
        <w:rPr>
          <w:color w:val="000000"/>
          <w:sz w:val="28"/>
          <w:szCs w:val="28"/>
        </w:rPr>
        <w:t xml:space="preserve">может иметь гражданские права и нести гражданские обязанности, </w:t>
      </w:r>
      <w:r>
        <w:rPr>
          <w:bCs/>
          <w:color w:val="000000"/>
          <w:sz w:val="28"/>
          <w:szCs w:val="28"/>
        </w:rPr>
        <w:t xml:space="preserve">необходимые для осуществления </w:t>
      </w:r>
      <w:r>
        <w:rPr>
          <w:color w:val="000000"/>
          <w:spacing w:val="-2"/>
          <w:sz w:val="28"/>
          <w:szCs w:val="28"/>
        </w:rPr>
        <w:t>любых видов деятельности, не запрещенных законом.</w:t>
      </w:r>
    </w:p>
    <w:p w:rsidR="00D2276D" w:rsidRDefault="00D2276D" w:rsidP="00D2276D">
      <w:pPr>
        <w:shd w:val="clear" w:color="auto" w:fill="FFFFFF"/>
        <w:ind w:firstLine="720"/>
        <w:jc w:val="both"/>
        <w:rPr>
          <w:b/>
          <w:bCs/>
          <w:color w:val="000000"/>
          <w:sz w:val="28"/>
          <w:szCs w:val="28"/>
        </w:rPr>
      </w:pPr>
      <w:r>
        <w:rPr>
          <w:color w:val="000000"/>
          <w:sz w:val="28"/>
          <w:szCs w:val="28"/>
        </w:rPr>
        <w:t xml:space="preserve">Единственным участником Товарищества является </w:t>
      </w:r>
      <w:r>
        <w:rPr>
          <w:sz w:val="28"/>
          <w:szCs w:val="28"/>
        </w:rPr>
        <w:t>Гражда</w:t>
      </w:r>
      <w:r>
        <w:rPr>
          <w:color w:val="000000"/>
          <w:sz w:val="28"/>
          <w:szCs w:val="28"/>
        </w:rPr>
        <w:t>нин Республики Казахстан    Посохов Владимир Фёдорович.</w:t>
      </w:r>
    </w:p>
    <w:p w:rsidR="00D2276D" w:rsidRDefault="00D2276D" w:rsidP="00D2276D">
      <w:pPr>
        <w:shd w:val="clear" w:color="auto" w:fill="FFFFFF"/>
        <w:ind w:firstLine="720"/>
        <w:jc w:val="both"/>
        <w:rPr>
          <w:sz w:val="28"/>
          <w:szCs w:val="28"/>
        </w:rPr>
      </w:pPr>
      <w:r>
        <w:rPr>
          <w:color w:val="000000"/>
          <w:sz w:val="28"/>
          <w:szCs w:val="28"/>
        </w:rPr>
        <w:t xml:space="preserve">  Общество несет   ответственность по своим обязательствам всем принадлежащим ему имуществом.</w:t>
      </w:r>
      <w:r>
        <w:rPr>
          <w:sz w:val="28"/>
          <w:szCs w:val="28"/>
        </w:rPr>
        <w:t xml:space="preserve"> Общество не</w:t>
      </w:r>
      <w:r>
        <w:rPr>
          <w:color w:val="000000"/>
          <w:spacing w:val="-3"/>
          <w:sz w:val="28"/>
          <w:szCs w:val="28"/>
        </w:rPr>
        <w:t xml:space="preserve"> отвечает по обязательствам своих участников, в свою очередь, участники </w:t>
      </w:r>
      <w:r>
        <w:rPr>
          <w:bCs/>
          <w:color w:val="000000"/>
          <w:spacing w:val="-3"/>
          <w:sz w:val="28"/>
          <w:szCs w:val="28"/>
        </w:rPr>
        <w:t>общества</w:t>
      </w:r>
      <w:r>
        <w:rPr>
          <w:b/>
          <w:bCs/>
          <w:color w:val="000000"/>
          <w:spacing w:val="-3"/>
          <w:sz w:val="28"/>
          <w:szCs w:val="28"/>
        </w:rPr>
        <w:t xml:space="preserve"> </w:t>
      </w:r>
      <w:r>
        <w:rPr>
          <w:bCs/>
          <w:color w:val="000000"/>
          <w:spacing w:val="-3"/>
          <w:sz w:val="28"/>
          <w:szCs w:val="28"/>
        </w:rPr>
        <w:t xml:space="preserve">не отвечают по </w:t>
      </w:r>
      <w:r>
        <w:rPr>
          <w:color w:val="000000"/>
          <w:sz w:val="28"/>
          <w:szCs w:val="28"/>
        </w:rPr>
        <w:t>его обязательствам и несут риск убытков, связанных с деятельностью общества в пределах стоимо</w:t>
      </w:r>
      <w:r>
        <w:rPr>
          <w:color w:val="000000"/>
          <w:spacing w:val="-1"/>
          <w:sz w:val="28"/>
          <w:szCs w:val="28"/>
        </w:rPr>
        <w:t>сти внесенных ими вкладов.</w:t>
      </w:r>
    </w:p>
    <w:p w:rsidR="00D2276D" w:rsidRPr="00FE1A77" w:rsidRDefault="00D2276D" w:rsidP="00D2276D">
      <w:pPr>
        <w:rPr>
          <w:sz w:val="28"/>
          <w:szCs w:val="28"/>
        </w:rPr>
      </w:pPr>
      <w:r>
        <w:rPr>
          <w:sz w:val="28"/>
          <w:szCs w:val="28"/>
        </w:rPr>
        <w:t xml:space="preserve">          </w:t>
      </w:r>
      <w:r w:rsidRPr="00FE1A77">
        <w:rPr>
          <w:sz w:val="28"/>
          <w:szCs w:val="28"/>
        </w:rPr>
        <w:t>Участники хозяйственного товарищества могут нести и другие обязанности, предусмотренные законодательными актами Республики Казахстан и учредительными документами.</w:t>
      </w:r>
    </w:p>
    <w:p w:rsidR="00D2276D" w:rsidRDefault="00D2276D" w:rsidP="00D2276D">
      <w:pPr>
        <w:shd w:val="clear" w:color="auto" w:fill="FFFFFF"/>
        <w:tabs>
          <w:tab w:val="left" w:pos="1147"/>
        </w:tabs>
        <w:ind w:firstLine="720"/>
        <w:jc w:val="both"/>
        <w:rPr>
          <w:sz w:val="28"/>
          <w:szCs w:val="28"/>
        </w:rPr>
      </w:pPr>
      <w:r>
        <w:rPr>
          <w:color w:val="000000"/>
          <w:sz w:val="28"/>
          <w:szCs w:val="28"/>
        </w:rPr>
        <w:t xml:space="preserve">Дополнительные права и обязанности участника (участников) устанавливаются по решению </w:t>
      </w:r>
      <w:r>
        <w:rPr>
          <w:color w:val="000000"/>
          <w:spacing w:val="-2"/>
          <w:sz w:val="28"/>
          <w:szCs w:val="28"/>
        </w:rPr>
        <w:t>общего собрания участников общества, принятому единогласно.</w:t>
      </w:r>
    </w:p>
    <w:p w:rsidR="00D2276D" w:rsidRDefault="00D2276D" w:rsidP="00D2276D">
      <w:pPr>
        <w:shd w:val="clear" w:color="auto" w:fill="FFFFFF"/>
        <w:tabs>
          <w:tab w:val="left" w:pos="1392"/>
        </w:tabs>
        <w:ind w:firstLine="720"/>
        <w:jc w:val="both"/>
        <w:rPr>
          <w:sz w:val="28"/>
          <w:szCs w:val="28"/>
        </w:rPr>
      </w:pPr>
      <w:r>
        <w:rPr>
          <w:color w:val="000000"/>
          <w:sz w:val="28"/>
          <w:szCs w:val="28"/>
        </w:rPr>
        <w:t xml:space="preserve">Участники общества, обладающие в совокупности не менее чем 10 % уставного капитала </w:t>
      </w:r>
      <w:r>
        <w:rPr>
          <w:color w:val="000000"/>
          <w:spacing w:val="3"/>
          <w:sz w:val="28"/>
          <w:szCs w:val="28"/>
        </w:rPr>
        <w:t xml:space="preserve">общества, вправе требовать в судебном порядке исключения из общества участника, </w:t>
      </w:r>
      <w:r>
        <w:rPr>
          <w:bCs/>
          <w:color w:val="000000"/>
          <w:spacing w:val="3"/>
          <w:sz w:val="28"/>
          <w:szCs w:val="28"/>
        </w:rPr>
        <w:t>который грубо нарушает</w:t>
      </w:r>
      <w:r>
        <w:rPr>
          <w:color w:val="000000"/>
          <w:sz w:val="28"/>
          <w:szCs w:val="28"/>
        </w:rPr>
        <w:t xml:space="preserve"> свои обязанности либо своими действиями (бездействием) делает невозможной </w:t>
      </w:r>
      <w:r>
        <w:rPr>
          <w:bCs/>
          <w:color w:val="000000"/>
          <w:sz w:val="28"/>
          <w:szCs w:val="28"/>
        </w:rPr>
        <w:t xml:space="preserve">деятельность </w:t>
      </w:r>
      <w:r>
        <w:rPr>
          <w:bCs/>
          <w:color w:val="000000"/>
          <w:spacing w:val="-3"/>
          <w:sz w:val="28"/>
          <w:szCs w:val="28"/>
        </w:rPr>
        <w:t xml:space="preserve">общества </w:t>
      </w:r>
      <w:r>
        <w:rPr>
          <w:color w:val="000000"/>
          <w:spacing w:val="-3"/>
          <w:sz w:val="28"/>
          <w:szCs w:val="28"/>
        </w:rPr>
        <w:t>или существенно ее затрудняет.</w:t>
      </w:r>
    </w:p>
    <w:p w:rsidR="00D2276D" w:rsidRDefault="00D2276D" w:rsidP="00D2276D">
      <w:pPr>
        <w:shd w:val="clear" w:color="auto" w:fill="FFFFFF"/>
        <w:tabs>
          <w:tab w:val="left" w:pos="1150"/>
        </w:tabs>
        <w:ind w:firstLine="720"/>
        <w:jc w:val="both"/>
        <w:rPr>
          <w:sz w:val="28"/>
          <w:szCs w:val="28"/>
        </w:rPr>
      </w:pPr>
      <w:r>
        <w:rPr>
          <w:color w:val="000000"/>
          <w:spacing w:val="10"/>
          <w:sz w:val="28"/>
          <w:szCs w:val="28"/>
        </w:rPr>
        <w:t xml:space="preserve">Имущество ТОО формируется за счет вкладов участников в Уставный капитал </w:t>
      </w:r>
      <w:r>
        <w:rPr>
          <w:bCs/>
          <w:color w:val="000000"/>
          <w:sz w:val="28"/>
          <w:szCs w:val="28"/>
        </w:rPr>
        <w:t>Общества,</w:t>
      </w:r>
      <w:r>
        <w:rPr>
          <w:b/>
          <w:bCs/>
          <w:color w:val="000000"/>
          <w:sz w:val="28"/>
          <w:szCs w:val="28"/>
        </w:rPr>
        <w:t xml:space="preserve"> </w:t>
      </w:r>
      <w:r>
        <w:rPr>
          <w:color w:val="000000"/>
          <w:sz w:val="28"/>
          <w:szCs w:val="28"/>
        </w:rPr>
        <w:t xml:space="preserve">самостоятельной предпринимательской деятельности и других источников, не </w:t>
      </w:r>
      <w:r>
        <w:rPr>
          <w:bCs/>
          <w:color w:val="000000"/>
          <w:sz w:val="28"/>
          <w:szCs w:val="28"/>
        </w:rPr>
        <w:t>запрещенных дейст</w:t>
      </w:r>
      <w:r>
        <w:rPr>
          <w:color w:val="000000"/>
          <w:spacing w:val="-2"/>
          <w:sz w:val="28"/>
          <w:szCs w:val="28"/>
        </w:rPr>
        <w:t>вующим законодательством.</w:t>
      </w:r>
      <w:r>
        <w:rPr>
          <w:sz w:val="28"/>
          <w:szCs w:val="28"/>
        </w:rPr>
        <w:t xml:space="preserve"> </w:t>
      </w:r>
      <w:r>
        <w:rPr>
          <w:color w:val="000000"/>
          <w:sz w:val="28"/>
          <w:szCs w:val="28"/>
        </w:rPr>
        <w:t xml:space="preserve">Уставный капитал общества составляет 295 000 (двести девяносто пять тысяч) тенге. </w:t>
      </w:r>
    </w:p>
    <w:p w:rsidR="00D2276D" w:rsidRDefault="00D2276D" w:rsidP="00D2276D">
      <w:pPr>
        <w:shd w:val="clear" w:color="auto" w:fill="FFFFFF"/>
        <w:ind w:firstLine="720"/>
        <w:jc w:val="both"/>
        <w:rPr>
          <w:sz w:val="28"/>
          <w:szCs w:val="28"/>
        </w:rPr>
      </w:pPr>
      <w:r>
        <w:rPr>
          <w:color w:val="000000"/>
          <w:sz w:val="28"/>
          <w:szCs w:val="28"/>
        </w:rPr>
        <w:t xml:space="preserve">Вкладом в уставный капитал общества могут быть деньги, ценные бумаги, другие </w:t>
      </w:r>
      <w:r>
        <w:rPr>
          <w:bCs/>
          <w:color w:val="000000"/>
          <w:sz w:val="28"/>
          <w:szCs w:val="28"/>
        </w:rPr>
        <w:t>вещи</w:t>
      </w:r>
      <w:r>
        <w:rPr>
          <w:b/>
          <w:bCs/>
          <w:color w:val="000000"/>
          <w:sz w:val="28"/>
          <w:szCs w:val="28"/>
        </w:rPr>
        <w:t xml:space="preserve"> </w:t>
      </w:r>
      <w:r>
        <w:rPr>
          <w:color w:val="000000"/>
          <w:sz w:val="28"/>
          <w:szCs w:val="28"/>
        </w:rPr>
        <w:t>или имущественные права либо иные права, имеющие денежную оценку.</w:t>
      </w:r>
    </w:p>
    <w:p w:rsidR="00D2276D" w:rsidRDefault="00D2276D" w:rsidP="00D2276D">
      <w:pPr>
        <w:shd w:val="clear" w:color="auto" w:fill="FFFFFF"/>
        <w:ind w:firstLine="720"/>
        <w:jc w:val="both"/>
        <w:rPr>
          <w:sz w:val="28"/>
          <w:szCs w:val="28"/>
        </w:rPr>
      </w:pPr>
      <w:r>
        <w:rPr>
          <w:color w:val="000000"/>
          <w:sz w:val="28"/>
          <w:szCs w:val="28"/>
        </w:rPr>
        <w:t>Увеличение уставного капитала общества допускается только после его полной оплаты.</w:t>
      </w:r>
      <w:r>
        <w:rPr>
          <w:sz w:val="28"/>
          <w:szCs w:val="28"/>
        </w:rPr>
        <w:t xml:space="preserve"> </w:t>
      </w:r>
      <w:r>
        <w:rPr>
          <w:color w:val="000000"/>
          <w:sz w:val="28"/>
          <w:szCs w:val="28"/>
        </w:rPr>
        <w:t xml:space="preserve">Увеличение уставного капитала общества может осуществляться за счет имущества и за счет дополнительных вкладов участников общества, а также за счет вкладов третьих лиц, </w:t>
      </w:r>
      <w:r>
        <w:rPr>
          <w:color w:val="000000"/>
          <w:spacing w:val="-1"/>
          <w:sz w:val="28"/>
          <w:szCs w:val="28"/>
        </w:rPr>
        <w:t>принимаемых в общество.</w:t>
      </w:r>
      <w:r>
        <w:rPr>
          <w:sz w:val="28"/>
          <w:szCs w:val="28"/>
        </w:rPr>
        <w:t xml:space="preserve"> </w:t>
      </w:r>
      <w:r>
        <w:rPr>
          <w:color w:val="000000"/>
          <w:spacing w:val="5"/>
          <w:sz w:val="28"/>
          <w:szCs w:val="28"/>
        </w:rPr>
        <w:t xml:space="preserve">Решение об увеличении уставного капитала за счет имущества общества </w:t>
      </w:r>
      <w:r>
        <w:rPr>
          <w:bCs/>
          <w:color w:val="000000"/>
          <w:spacing w:val="5"/>
          <w:sz w:val="28"/>
          <w:szCs w:val="28"/>
        </w:rPr>
        <w:t>принимается на</w:t>
      </w:r>
      <w:r>
        <w:rPr>
          <w:b/>
          <w:bCs/>
          <w:color w:val="000000"/>
          <w:spacing w:val="5"/>
          <w:sz w:val="28"/>
          <w:szCs w:val="28"/>
        </w:rPr>
        <w:t xml:space="preserve"> </w:t>
      </w:r>
      <w:r>
        <w:rPr>
          <w:color w:val="000000"/>
          <w:sz w:val="28"/>
          <w:szCs w:val="28"/>
        </w:rPr>
        <w:t xml:space="preserve">основании данных бухгалтерской отчетности за год, предшествующий году, в течение которого действует </w:t>
      </w:r>
      <w:r>
        <w:rPr>
          <w:color w:val="000000"/>
          <w:spacing w:val="-3"/>
          <w:sz w:val="28"/>
          <w:szCs w:val="28"/>
        </w:rPr>
        <w:t>такое решение.</w:t>
      </w:r>
      <w:r>
        <w:rPr>
          <w:sz w:val="28"/>
          <w:szCs w:val="28"/>
        </w:rPr>
        <w:t xml:space="preserve"> </w:t>
      </w:r>
      <w:r>
        <w:rPr>
          <w:color w:val="000000"/>
          <w:spacing w:val="-1"/>
          <w:sz w:val="28"/>
          <w:szCs w:val="28"/>
        </w:rPr>
        <w:t xml:space="preserve">Сумма, на которую увеличивается уставный капитал общества за счет имущества </w:t>
      </w:r>
      <w:r>
        <w:rPr>
          <w:bCs/>
          <w:color w:val="000000"/>
          <w:spacing w:val="-1"/>
          <w:sz w:val="28"/>
          <w:szCs w:val="28"/>
        </w:rPr>
        <w:t>общества не</w:t>
      </w:r>
      <w:r>
        <w:rPr>
          <w:i/>
          <w:iCs/>
          <w:color w:val="000000"/>
          <w:spacing w:val="-2"/>
          <w:sz w:val="28"/>
          <w:szCs w:val="28"/>
        </w:rPr>
        <w:t xml:space="preserve"> </w:t>
      </w:r>
      <w:r>
        <w:rPr>
          <w:bCs/>
          <w:color w:val="000000"/>
          <w:spacing w:val="-2"/>
          <w:sz w:val="28"/>
          <w:szCs w:val="28"/>
        </w:rPr>
        <w:t xml:space="preserve">должна </w:t>
      </w:r>
      <w:r>
        <w:rPr>
          <w:color w:val="000000"/>
          <w:spacing w:val="-2"/>
          <w:sz w:val="28"/>
          <w:szCs w:val="28"/>
        </w:rPr>
        <w:t>превышать разницу между стоимостью чистых активов общества и суммой уставного капитала и резе</w:t>
      </w:r>
      <w:r>
        <w:rPr>
          <w:color w:val="000000"/>
          <w:sz w:val="28"/>
          <w:szCs w:val="28"/>
        </w:rPr>
        <w:t>рвного фонда общества.</w:t>
      </w:r>
      <w:r>
        <w:rPr>
          <w:sz w:val="28"/>
          <w:szCs w:val="28"/>
        </w:rPr>
        <w:t xml:space="preserve"> </w:t>
      </w:r>
      <w:r>
        <w:rPr>
          <w:color w:val="000000"/>
          <w:sz w:val="28"/>
          <w:szCs w:val="28"/>
        </w:rPr>
        <w:t xml:space="preserve">Решением общего собрания об увеличении уставного капитала общества за счет внесения </w:t>
      </w:r>
      <w:r>
        <w:rPr>
          <w:bCs/>
          <w:color w:val="000000"/>
          <w:spacing w:val="-2"/>
          <w:sz w:val="28"/>
          <w:szCs w:val="28"/>
        </w:rPr>
        <w:t xml:space="preserve">дополнительных </w:t>
      </w:r>
      <w:r>
        <w:rPr>
          <w:color w:val="000000"/>
          <w:spacing w:val="-2"/>
          <w:sz w:val="28"/>
          <w:szCs w:val="28"/>
        </w:rPr>
        <w:t>вкладов участниками общества определяется общая стоимость дополнительных вкладов, а</w:t>
      </w:r>
      <w:r>
        <w:rPr>
          <w:i/>
          <w:iCs/>
          <w:color w:val="000000"/>
          <w:sz w:val="28"/>
          <w:szCs w:val="28"/>
        </w:rPr>
        <w:t xml:space="preserve"> </w:t>
      </w:r>
      <w:r>
        <w:rPr>
          <w:bCs/>
          <w:color w:val="000000"/>
          <w:sz w:val="28"/>
          <w:szCs w:val="28"/>
        </w:rPr>
        <w:t xml:space="preserve">также </w:t>
      </w:r>
      <w:r>
        <w:rPr>
          <w:color w:val="000000"/>
          <w:sz w:val="28"/>
          <w:szCs w:val="28"/>
        </w:rPr>
        <w:t>единое для всех участников соотношение между стоимостью дополнительного вклада участника</w:t>
      </w:r>
      <w:r>
        <w:rPr>
          <w:color w:val="000000"/>
          <w:sz w:val="28"/>
          <w:szCs w:val="28"/>
          <w:vertAlign w:val="superscript"/>
        </w:rPr>
        <w:t xml:space="preserve"> </w:t>
      </w:r>
      <w:r>
        <w:rPr>
          <w:bCs/>
          <w:color w:val="000000"/>
          <w:spacing w:val="-1"/>
          <w:sz w:val="28"/>
          <w:szCs w:val="28"/>
        </w:rPr>
        <w:t>общества</w:t>
      </w:r>
      <w:r>
        <w:rPr>
          <w:b/>
          <w:bCs/>
          <w:color w:val="000000"/>
          <w:spacing w:val="-1"/>
          <w:sz w:val="28"/>
          <w:szCs w:val="28"/>
        </w:rPr>
        <w:t xml:space="preserve"> </w:t>
      </w:r>
      <w:r>
        <w:rPr>
          <w:color w:val="000000"/>
          <w:spacing w:val="-1"/>
          <w:sz w:val="28"/>
          <w:szCs w:val="28"/>
        </w:rPr>
        <w:t>и суммой, на которую увеличивается номинальная стоимость его доли.</w:t>
      </w:r>
      <w:r>
        <w:rPr>
          <w:sz w:val="28"/>
          <w:szCs w:val="28"/>
        </w:rPr>
        <w:t xml:space="preserve"> </w:t>
      </w:r>
      <w:r>
        <w:rPr>
          <w:color w:val="000000"/>
          <w:sz w:val="28"/>
          <w:szCs w:val="28"/>
        </w:rPr>
        <w:t xml:space="preserve">Срок внесения дополнительных вкладов участниками общества устанавливается решением </w:t>
      </w:r>
      <w:r>
        <w:rPr>
          <w:color w:val="000000"/>
          <w:spacing w:val="-2"/>
          <w:sz w:val="28"/>
          <w:szCs w:val="28"/>
        </w:rPr>
        <w:t>общего собрания общества.</w:t>
      </w:r>
      <w:r>
        <w:rPr>
          <w:sz w:val="28"/>
          <w:szCs w:val="28"/>
        </w:rPr>
        <w:t xml:space="preserve"> </w:t>
      </w:r>
      <w:r>
        <w:rPr>
          <w:color w:val="000000"/>
          <w:spacing w:val="3"/>
          <w:sz w:val="28"/>
          <w:szCs w:val="28"/>
        </w:rPr>
        <w:t xml:space="preserve">Номинальная стоимость доли, приобретаемой каждым третьим лицом, </w:t>
      </w:r>
      <w:r>
        <w:rPr>
          <w:bCs/>
          <w:color w:val="000000"/>
          <w:spacing w:val="3"/>
          <w:sz w:val="28"/>
          <w:szCs w:val="28"/>
        </w:rPr>
        <w:t xml:space="preserve">принимаемым в </w:t>
      </w:r>
      <w:r>
        <w:rPr>
          <w:color w:val="000000"/>
          <w:sz w:val="28"/>
          <w:szCs w:val="28"/>
        </w:rPr>
        <w:t>общество, должна быть равна или меньше стоимости его вклада.</w:t>
      </w:r>
    </w:p>
    <w:p w:rsidR="00D2276D" w:rsidRDefault="00D2276D" w:rsidP="00D2276D">
      <w:pPr>
        <w:shd w:val="clear" w:color="auto" w:fill="FFFFFF"/>
        <w:tabs>
          <w:tab w:val="left" w:pos="1166"/>
        </w:tabs>
        <w:ind w:firstLine="720"/>
        <w:jc w:val="both"/>
        <w:rPr>
          <w:sz w:val="28"/>
          <w:szCs w:val="28"/>
        </w:rPr>
      </w:pPr>
      <w:r>
        <w:rPr>
          <w:color w:val="000000"/>
          <w:spacing w:val="-1"/>
          <w:sz w:val="28"/>
          <w:szCs w:val="28"/>
        </w:rPr>
        <w:t>Уменьшение уставного капитала общества осуществляется путем уменьшения номинальной стоимости</w:t>
      </w:r>
      <w:r>
        <w:rPr>
          <w:b/>
          <w:bCs/>
          <w:color w:val="000000"/>
          <w:spacing w:val="-2"/>
          <w:sz w:val="28"/>
          <w:szCs w:val="28"/>
        </w:rPr>
        <w:t xml:space="preserve"> </w:t>
      </w:r>
      <w:r>
        <w:rPr>
          <w:color w:val="000000"/>
          <w:spacing w:val="-2"/>
          <w:sz w:val="28"/>
          <w:szCs w:val="28"/>
        </w:rPr>
        <w:t>долей всех участников общества и (или) погашения долей, принадлежащих обществу.</w:t>
      </w:r>
      <w:r>
        <w:rPr>
          <w:sz w:val="28"/>
          <w:szCs w:val="28"/>
        </w:rPr>
        <w:t xml:space="preserve"> </w:t>
      </w:r>
      <w:r>
        <w:rPr>
          <w:color w:val="000000"/>
          <w:spacing w:val="2"/>
          <w:sz w:val="28"/>
          <w:szCs w:val="28"/>
        </w:rPr>
        <w:t>Порядок уменьшения уставного капитала и сроки внесения соответствующих изменений в учре</w:t>
      </w:r>
      <w:r>
        <w:rPr>
          <w:color w:val="000000"/>
          <w:spacing w:val="-2"/>
          <w:sz w:val="28"/>
          <w:szCs w:val="28"/>
        </w:rPr>
        <w:t>дительные документы общества определяются ГК РК.</w:t>
      </w:r>
    </w:p>
    <w:p w:rsidR="002673D5" w:rsidRPr="00CD477D" w:rsidRDefault="002673D5" w:rsidP="002673D5">
      <w:pPr>
        <w:tabs>
          <w:tab w:val="left" w:pos="1540"/>
        </w:tabs>
        <w:ind w:firstLine="540"/>
        <w:jc w:val="both"/>
        <w:rPr>
          <w:sz w:val="28"/>
          <w:szCs w:val="28"/>
        </w:rPr>
      </w:pPr>
      <w:r w:rsidRPr="00CD477D">
        <w:rPr>
          <w:sz w:val="28"/>
          <w:szCs w:val="28"/>
        </w:rPr>
        <w:t>ТОО «Фуро» является официально зарегистрированной организацией, имеющей лицензию на все осуществляемые виды деятельности. Фирма имеет чёткие цели и работает для их достижения, руководство фирмой осуществляется директором</w:t>
      </w:r>
      <w:r>
        <w:rPr>
          <w:sz w:val="28"/>
          <w:szCs w:val="28"/>
        </w:rPr>
        <w:t>,</w:t>
      </w:r>
      <w:r w:rsidRPr="00CD477D">
        <w:rPr>
          <w:sz w:val="28"/>
          <w:szCs w:val="28"/>
        </w:rPr>
        <w:t xml:space="preserve"> все права и обязанности которого прописаны Уставом организации. </w:t>
      </w:r>
    </w:p>
    <w:p w:rsidR="00D2276D" w:rsidRDefault="00D2276D" w:rsidP="00D2276D">
      <w:pPr>
        <w:ind w:firstLine="567"/>
        <w:rPr>
          <w:b/>
          <w:sz w:val="28"/>
          <w:szCs w:val="28"/>
        </w:rPr>
      </w:pPr>
    </w:p>
    <w:p w:rsidR="00D2276D" w:rsidRDefault="00D2276D" w:rsidP="00D2276D">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CF77D0" w:rsidRDefault="00CF77D0" w:rsidP="00FF519E">
      <w:pPr>
        <w:ind w:firstLine="567"/>
        <w:rPr>
          <w:b/>
          <w:sz w:val="28"/>
          <w:szCs w:val="28"/>
        </w:rPr>
      </w:pPr>
    </w:p>
    <w:p w:rsidR="00CF77D0" w:rsidRDefault="00CF77D0" w:rsidP="00FF519E">
      <w:pPr>
        <w:ind w:firstLine="567"/>
        <w:rPr>
          <w:b/>
          <w:sz w:val="28"/>
          <w:szCs w:val="28"/>
        </w:rPr>
      </w:pPr>
    </w:p>
    <w:p w:rsidR="00CF77D0" w:rsidRDefault="00CF77D0" w:rsidP="00FF519E">
      <w:pPr>
        <w:ind w:firstLine="567"/>
        <w:rPr>
          <w:b/>
          <w:sz w:val="28"/>
          <w:szCs w:val="28"/>
        </w:rPr>
      </w:pPr>
    </w:p>
    <w:p w:rsidR="00CF77D0" w:rsidRDefault="00CF77D0" w:rsidP="00FF519E">
      <w:pPr>
        <w:ind w:firstLine="567"/>
        <w:rPr>
          <w:b/>
          <w:sz w:val="28"/>
          <w:szCs w:val="28"/>
        </w:rPr>
      </w:pPr>
    </w:p>
    <w:p w:rsidR="00CF77D0" w:rsidRDefault="00CF77D0" w:rsidP="00FF519E">
      <w:pPr>
        <w:ind w:firstLine="567"/>
        <w:rPr>
          <w:b/>
          <w:sz w:val="28"/>
          <w:szCs w:val="28"/>
        </w:rPr>
      </w:pPr>
    </w:p>
    <w:p w:rsidR="00CF77D0" w:rsidRDefault="00CF77D0" w:rsidP="00FF519E">
      <w:pPr>
        <w:ind w:firstLine="567"/>
        <w:rPr>
          <w:b/>
          <w:sz w:val="28"/>
          <w:szCs w:val="28"/>
        </w:rPr>
      </w:pPr>
    </w:p>
    <w:p w:rsidR="00CF77D0" w:rsidRDefault="00CF77D0" w:rsidP="00FF519E">
      <w:pPr>
        <w:ind w:firstLine="567"/>
        <w:rPr>
          <w:b/>
          <w:sz w:val="28"/>
          <w:szCs w:val="28"/>
        </w:rPr>
      </w:pPr>
    </w:p>
    <w:p w:rsidR="00CF77D0" w:rsidRDefault="00CF77D0" w:rsidP="00FF519E">
      <w:pPr>
        <w:ind w:firstLine="567"/>
        <w:rPr>
          <w:b/>
          <w:sz w:val="28"/>
          <w:szCs w:val="28"/>
        </w:rPr>
      </w:pPr>
    </w:p>
    <w:p w:rsidR="00CF77D0" w:rsidRDefault="00CF77D0"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D2276D" w:rsidRDefault="00D2276D" w:rsidP="00FF519E">
      <w:pPr>
        <w:ind w:firstLine="567"/>
        <w:rPr>
          <w:b/>
          <w:sz w:val="28"/>
          <w:szCs w:val="28"/>
        </w:rPr>
      </w:pPr>
    </w:p>
    <w:p w:rsidR="002673D5" w:rsidRPr="002673D5" w:rsidRDefault="002673D5" w:rsidP="00D2276D">
      <w:pPr>
        <w:jc w:val="center"/>
        <w:rPr>
          <w:b/>
          <w:sz w:val="28"/>
          <w:szCs w:val="28"/>
        </w:rPr>
      </w:pPr>
      <w:r>
        <w:rPr>
          <w:b/>
          <w:sz w:val="28"/>
          <w:szCs w:val="28"/>
        </w:rPr>
        <w:t>6</w:t>
      </w:r>
      <w:r w:rsidRPr="002673D5">
        <w:rPr>
          <w:b/>
          <w:sz w:val="28"/>
          <w:szCs w:val="28"/>
        </w:rPr>
        <w:t>.2. Расчёт цены на производство межкомнатной двери на предприятии ТОО «Фуро»</w:t>
      </w:r>
    </w:p>
    <w:p w:rsidR="002673D5" w:rsidRPr="002673D5" w:rsidRDefault="002673D5" w:rsidP="00D2276D">
      <w:pPr>
        <w:jc w:val="center"/>
        <w:rPr>
          <w:b/>
          <w:sz w:val="28"/>
          <w:szCs w:val="28"/>
        </w:rPr>
      </w:pPr>
    </w:p>
    <w:p w:rsidR="002673D5" w:rsidRDefault="002673D5" w:rsidP="00D2276D">
      <w:pPr>
        <w:jc w:val="center"/>
        <w:rPr>
          <w:sz w:val="28"/>
          <w:szCs w:val="28"/>
        </w:rPr>
      </w:pPr>
    </w:p>
    <w:p w:rsidR="00D2276D" w:rsidRPr="00D2276D" w:rsidRDefault="00D2276D" w:rsidP="00D2276D">
      <w:pPr>
        <w:jc w:val="center"/>
        <w:rPr>
          <w:sz w:val="28"/>
          <w:szCs w:val="28"/>
        </w:rPr>
      </w:pPr>
      <w:r w:rsidRPr="00D2276D">
        <w:rPr>
          <w:sz w:val="28"/>
          <w:szCs w:val="28"/>
        </w:rPr>
        <w:t>КАЛЬКУЛЯЦИЯ</w:t>
      </w:r>
    </w:p>
    <w:p w:rsidR="00D2276D" w:rsidRPr="00D2276D" w:rsidRDefault="00D2276D" w:rsidP="002673D5">
      <w:pPr>
        <w:jc w:val="center"/>
        <w:rPr>
          <w:sz w:val="28"/>
          <w:szCs w:val="28"/>
        </w:rPr>
      </w:pPr>
      <w:r w:rsidRPr="00D2276D">
        <w:rPr>
          <w:sz w:val="28"/>
          <w:szCs w:val="28"/>
        </w:rPr>
        <w:t>На производство межкомнатной двери массива сосны размером  2,00</w:t>
      </w:r>
      <w:r w:rsidRPr="00D2276D">
        <w:rPr>
          <w:rFonts w:cs="Calibri"/>
          <w:sz w:val="28"/>
          <w:szCs w:val="28"/>
        </w:rPr>
        <w:t>×</w:t>
      </w:r>
      <w:r w:rsidRPr="00D2276D">
        <w:rPr>
          <w:sz w:val="28"/>
          <w:szCs w:val="28"/>
        </w:rPr>
        <w:t>80см</w:t>
      </w:r>
    </w:p>
    <w:p w:rsidR="00D2276D" w:rsidRPr="00D2276D" w:rsidRDefault="00D2276D" w:rsidP="002673D5">
      <w:pPr>
        <w:jc w:val="center"/>
        <w:rPr>
          <w:sz w:val="28"/>
          <w:szCs w:val="28"/>
        </w:rPr>
      </w:pPr>
      <w:r w:rsidRPr="00D2276D">
        <w:rPr>
          <w:sz w:val="28"/>
          <w:szCs w:val="28"/>
        </w:rPr>
        <w:t xml:space="preserve">Цена: </w:t>
      </w:r>
      <w:r w:rsidR="00AF1305">
        <w:rPr>
          <w:sz w:val="28"/>
          <w:szCs w:val="28"/>
        </w:rPr>
        <w:t>19680</w:t>
      </w:r>
      <w:r w:rsidR="002673D5">
        <w:rPr>
          <w:sz w:val="28"/>
          <w:szCs w:val="28"/>
        </w:rPr>
        <w:t xml:space="preserve"> тенге </w:t>
      </w:r>
    </w:p>
    <w:p w:rsidR="00D2276D" w:rsidRDefault="00D2276D" w:rsidP="00D2276D"/>
    <w:p w:rsidR="00D2276D" w:rsidRDefault="00D2276D" w:rsidP="00D2276D"/>
    <w:tbl>
      <w:tblPr>
        <w:tblW w:w="8613"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0A0" w:firstRow="1" w:lastRow="0" w:firstColumn="1" w:lastColumn="0" w:noHBand="0" w:noVBand="0"/>
      </w:tblPr>
      <w:tblGrid>
        <w:gridCol w:w="3409"/>
        <w:gridCol w:w="1446"/>
        <w:gridCol w:w="1260"/>
        <w:gridCol w:w="939"/>
        <w:gridCol w:w="1559"/>
      </w:tblGrid>
      <w:tr w:rsidR="00D2276D" w:rsidRPr="00CB6726">
        <w:tc>
          <w:tcPr>
            <w:tcW w:w="3409" w:type="dxa"/>
            <w:tcBorders>
              <w:top w:val="nil"/>
              <w:left w:val="nil"/>
              <w:bottom w:val="nil"/>
              <w:right w:val="nil"/>
            </w:tcBorders>
            <w:shd w:val="clear" w:color="auto" w:fill="FFFFFF"/>
          </w:tcPr>
          <w:p w:rsidR="00D2276D" w:rsidRPr="00D2276D" w:rsidRDefault="00D2276D" w:rsidP="00487DDC">
            <w:pPr>
              <w:jc w:val="center"/>
              <w:rPr>
                <w:rFonts w:ascii="Cambria" w:hAnsi="Cambria"/>
                <w:b/>
                <w:bCs/>
                <w:color w:val="000000"/>
                <w:u w:val="single"/>
              </w:rPr>
            </w:pPr>
            <w:r w:rsidRPr="00D2276D">
              <w:rPr>
                <w:rFonts w:ascii="Cambria" w:hAnsi="Cambria"/>
                <w:b/>
                <w:bCs/>
                <w:color w:val="000000"/>
                <w:u w:val="single"/>
              </w:rPr>
              <w:t>Статья затрат</w:t>
            </w:r>
          </w:p>
        </w:tc>
        <w:tc>
          <w:tcPr>
            <w:tcW w:w="1446" w:type="dxa"/>
          </w:tcPr>
          <w:p w:rsidR="00D2276D" w:rsidRPr="00D2276D" w:rsidRDefault="00D2276D" w:rsidP="00487DDC">
            <w:pPr>
              <w:jc w:val="center"/>
              <w:rPr>
                <w:rFonts w:ascii="Cambria" w:hAnsi="Cambria"/>
                <w:b/>
                <w:bCs/>
                <w:u w:val="single"/>
              </w:rPr>
            </w:pPr>
            <w:r w:rsidRPr="00D2276D">
              <w:rPr>
                <w:rFonts w:ascii="Cambria" w:hAnsi="Cambria"/>
                <w:b/>
                <w:bCs/>
                <w:u w:val="single"/>
              </w:rPr>
              <w:t>Ед.измерения</w:t>
            </w:r>
          </w:p>
        </w:tc>
        <w:tc>
          <w:tcPr>
            <w:tcW w:w="1260" w:type="dxa"/>
          </w:tcPr>
          <w:p w:rsidR="00D2276D" w:rsidRPr="00D2276D" w:rsidRDefault="00D2276D" w:rsidP="00487DDC">
            <w:pPr>
              <w:jc w:val="center"/>
              <w:rPr>
                <w:rFonts w:ascii="Cambria" w:hAnsi="Cambria"/>
                <w:b/>
                <w:bCs/>
                <w:u w:val="single"/>
              </w:rPr>
            </w:pPr>
            <w:r w:rsidRPr="00D2276D">
              <w:rPr>
                <w:rFonts w:ascii="Cambria" w:hAnsi="Cambria"/>
                <w:b/>
                <w:bCs/>
                <w:u w:val="single"/>
              </w:rPr>
              <w:t>Количество</w:t>
            </w:r>
          </w:p>
        </w:tc>
        <w:tc>
          <w:tcPr>
            <w:tcW w:w="939" w:type="dxa"/>
          </w:tcPr>
          <w:p w:rsidR="00D2276D" w:rsidRPr="00D2276D" w:rsidRDefault="00D2276D" w:rsidP="002673D5">
            <w:pPr>
              <w:jc w:val="center"/>
              <w:rPr>
                <w:rFonts w:ascii="Cambria" w:hAnsi="Cambria"/>
                <w:b/>
                <w:bCs/>
                <w:u w:val="single"/>
              </w:rPr>
            </w:pPr>
            <w:r w:rsidRPr="00D2276D">
              <w:rPr>
                <w:rFonts w:ascii="Cambria" w:hAnsi="Cambria"/>
                <w:b/>
                <w:bCs/>
                <w:u w:val="single"/>
              </w:rPr>
              <w:t>Цена</w:t>
            </w:r>
          </w:p>
        </w:tc>
        <w:tc>
          <w:tcPr>
            <w:tcW w:w="1559" w:type="dxa"/>
          </w:tcPr>
          <w:p w:rsidR="00D2276D" w:rsidRPr="00D2276D" w:rsidRDefault="00D2276D" w:rsidP="002673D5">
            <w:pPr>
              <w:jc w:val="center"/>
              <w:rPr>
                <w:rFonts w:ascii="Cambria" w:hAnsi="Cambria"/>
                <w:b/>
                <w:bCs/>
                <w:u w:val="single"/>
              </w:rPr>
            </w:pPr>
            <w:r w:rsidRPr="00D2276D">
              <w:rPr>
                <w:rFonts w:ascii="Cambria" w:hAnsi="Cambria"/>
                <w:b/>
                <w:bCs/>
                <w:u w:val="single"/>
              </w:rPr>
              <w:t>Стоимость</w:t>
            </w:r>
          </w:p>
        </w:tc>
      </w:tr>
      <w:tr w:rsidR="00D2276D" w:rsidRPr="00CB6726">
        <w:tc>
          <w:tcPr>
            <w:tcW w:w="8613" w:type="dxa"/>
            <w:gridSpan w:val="5"/>
            <w:tcBorders>
              <w:left w:val="nil"/>
              <w:bottom w:val="nil"/>
              <w:right w:val="nil"/>
            </w:tcBorders>
          </w:tcPr>
          <w:p w:rsidR="00D2276D" w:rsidRPr="00D2276D" w:rsidRDefault="00D2276D" w:rsidP="00487DDC">
            <w:pPr>
              <w:rPr>
                <w:rFonts w:ascii="Cambria" w:hAnsi="Cambria"/>
                <w:bCs/>
                <w:i/>
              </w:rPr>
            </w:pPr>
            <w:r w:rsidRPr="00D2276D">
              <w:rPr>
                <w:rFonts w:ascii="Cambria" w:hAnsi="Cambria"/>
                <w:bCs/>
                <w:i/>
              </w:rPr>
              <w:t>Материалы</w:t>
            </w:r>
          </w:p>
        </w:tc>
      </w:tr>
      <w:tr w:rsidR="00D2276D" w:rsidRPr="00CB6726">
        <w:trPr>
          <w:trHeight w:val="92"/>
        </w:trPr>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Бруски 100×100, сорт 2</w:t>
            </w:r>
          </w:p>
        </w:tc>
        <w:tc>
          <w:tcPr>
            <w:tcW w:w="1446" w:type="dxa"/>
          </w:tcPr>
          <w:p w:rsidR="00D2276D" w:rsidRPr="00D2276D" w:rsidRDefault="00D2276D" w:rsidP="00487DDC">
            <w:pPr>
              <w:rPr>
                <w:rFonts w:ascii="Cambria" w:hAnsi="Cambria"/>
              </w:rPr>
            </w:pPr>
            <w:r w:rsidRPr="00D2276D">
              <w:rPr>
                <w:rFonts w:ascii="Cambria" w:hAnsi="Cambria"/>
              </w:rPr>
              <w:t>Куб. м.</w:t>
            </w:r>
          </w:p>
        </w:tc>
        <w:tc>
          <w:tcPr>
            <w:tcW w:w="1260" w:type="dxa"/>
          </w:tcPr>
          <w:p w:rsidR="00D2276D" w:rsidRPr="00D2276D" w:rsidRDefault="00D2276D" w:rsidP="00487DDC">
            <w:pPr>
              <w:jc w:val="both"/>
              <w:rPr>
                <w:rFonts w:ascii="Cambria" w:hAnsi="Cambria"/>
              </w:rPr>
            </w:pPr>
            <w:r w:rsidRPr="00D2276D">
              <w:rPr>
                <w:rFonts w:ascii="Cambria" w:hAnsi="Cambria"/>
              </w:rPr>
              <w:t>0.5</w:t>
            </w:r>
          </w:p>
        </w:tc>
        <w:tc>
          <w:tcPr>
            <w:tcW w:w="939" w:type="dxa"/>
          </w:tcPr>
          <w:p w:rsidR="00D2276D" w:rsidRPr="00AF1305" w:rsidRDefault="00AF1305" w:rsidP="00487DDC">
            <w:pPr>
              <w:jc w:val="both"/>
              <w:rPr>
                <w:rFonts w:ascii="Cambria" w:hAnsi="Cambria"/>
              </w:rPr>
            </w:pPr>
            <w:r>
              <w:rPr>
                <w:rFonts w:ascii="Cambria" w:hAnsi="Cambria"/>
              </w:rPr>
              <w:t>7450</w:t>
            </w:r>
          </w:p>
        </w:tc>
        <w:tc>
          <w:tcPr>
            <w:tcW w:w="1559" w:type="dxa"/>
          </w:tcPr>
          <w:p w:rsidR="00D2276D" w:rsidRPr="00AF1305" w:rsidRDefault="00AF1305" w:rsidP="00487DDC">
            <w:pPr>
              <w:jc w:val="both"/>
              <w:rPr>
                <w:rFonts w:ascii="Cambria" w:hAnsi="Cambria"/>
              </w:rPr>
            </w:pPr>
            <w:r>
              <w:rPr>
                <w:rFonts w:ascii="Cambria" w:hAnsi="Cambria"/>
              </w:rPr>
              <w:t>3725</w:t>
            </w:r>
          </w:p>
        </w:tc>
      </w:tr>
      <w:tr w:rsidR="00D2276D" w:rsidRPr="00CB6726">
        <w:trPr>
          <w:trHeight w:val="60"/>
        </w:trPr>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 xml:space="preserve">Фанера </w:t>
            </w:r>
          </w:p>
        </w:tc>
        <w:tc>
          <w:tcPr>
            <w:tcW w:w="1446" w:type="dxa"/>
            <w:tcBorders>
              <w:left w:val="single" w:sz="6" w:space="0" w:color="9BBB59"/>
              <w:right w:val="single" w:sz="6" w:space="0" w:color="9BBB59"/>
            </w:tcBorders>
          </w:tcPr>
          <w:p w:rsidR="00D2276D" w:rsidRPr="00D2276D" w:rsidRDefault="00D2276D" w:rsidP="00487DDC">
            <w:pPr>
              <w:rPr>
                <w:rFonts w:ascii="Cambria" w:hAnsi="Cambria"/>
              </w:rPr>
            </w:pPr>
            <w:r w:rsidRPr="00D2276D">
              <w:rPr>
                <w:rFonts w:ascii="Cambria" w:hAnsi="Cambria"/>
              </w:rPr>
              <w:t>Кв. м.</w:t>
            </w:r>
          </w:p>
        </w:tc>
        <w:tc>
          <w:tcPr>
            <w:tcW w:w="1260" w:type="dxa"/>
            <w:tcBorders>
              <w:left w:val="single" w:sz="6" w:space="0" w:color="9BBB59"/>
              <w:right w:val="single" w:sz="6" w:space="0" w:color="9BBB59"/>
            </w:tcBorders>
          </w:tcPr>
          <w:p w:rsidR="00D2276D" w:rsidRPr="00D2276D" w:rsidRDefault="00D2276D" w:rsidP="00487DDC">
            <w:pPr>
              <w:jc w:val="both"/>
              <w:rPr>
                <w:rFonts w:ascii="Cambria" w:hAnsi="Cambria"/>
              </w:rPr>
            </w:pPr>
            <w:r w:rsidRPr="00D2276D">
              <w:rPr>
                <w:rFonts w:ascii="Cambria" w:hAnsi="Cambria"/>
              </w:rPr>
              <w:t>4</w:t>
            </w:r>
          </w:p>
        </w:tc>
        <w:tc>
          <w:tcPr>
            <w:tcW w:w="939" w:type="dxa"/>
            <w:tcBorders>
              <w:left w:val="single" w:sz="6" w:space="0" w:color="9BBB59"/>
              <w:right w:val="single" w:sz="6" w:space="0" w:color="9BBB59"/>
            </w:tcBorders>
          </w:tcPr>
          <w:p w:rsidR="00D2276D" w:rsidRPr="00AF1305" w:rsidRDefault="00AF1305" w:rsidP="00487DDC">
            <w:pPr>
              <w:jc w:val="both"/>
              <w:rPr>
                <w:rFonts w:ascii="Cambria" w:hAnsi="Cambria"/>
              </w:rPr>
            </w:pPr>
            <w:r>
              <w:rPr>
                <w:rFonts w:ascii="Cambria" w:hAnsi="Cambria"/>
              </w:rPr>
              <w:t>750</w:t>
            </w:r>
          </w:p>
        </w:tc>
        <w:tc>
          <w:tcPr>
            <w:tcW w:w="1559" w:type="dxa"/>
            <w:tcBorders>
              <w:left w:val="single" w:sz="6" w:space="0" w:color="9BBB59"/>
            </w:tcBorders>
          </w:tcPr>
          <w:p w:rsidR="00D2276D" w:rsidRPr="00AF1305" w:rsidRDefault="00AF1305" w:rsidP="00487DDC">
            <w:pPr>
              <w:jc w:val="both"/>
              <w:rPr>
                <w:rFonts w:ascii="Cambria" w:hAnsi="Cambria"/>
              </w:rPr>
            </w:pPr>
            <w:r>
              <w:rPr>
                <w:rFonts w:ascii="Cambria" w:hAnsi="Cambria"/>
              </w:rPr>
              <w:t>3000</w:t>
            </w:r>
          </w:p>
        </w:tc>
      </w:tr>
      <w:tr w:rsidR="00D2276D" w:rsidRPr="00CB6726">
        <w:tc>
          <w:tcPr>
            <w:tcW w:w="3409" w:type="dxa"/>
            <w:tcBorders>
              <w:left w:val="nil"/>
              <w:bottom w:val="nil"/>
              <w:right w:val="nil"/>
            </w:tcBorders>
            <w:shd w:val="clear" w:color="auto" w:fill="FFFFFF"/>
          </w:tcPr>
          <w:p w:rsidR="00D2276D" w:rsidRPr="00D2276D" w:rsidRDefault="002148FD" w:rsidP="00487DDC">
            <w:pPr>
              <w:rPr>
                <w:rFonts w:ascii="Cambria" w:hAnsi="Cambria"/>
                <w:bCs/>
                <w:color w:val="000000"/>
              </w:rPr>
            </w:pPr>
            <w:r>
              <w:rPr>
                <w:rFonts w:ascii="Cambria" w:hAnsi="Cambria"/>
                <w:bCs/>
                <w:color w:val="000000"/>
              </w:rPr>
              <w:t>Доска обрезная 25×100×600</w:t>
            </w:r>
          </w:p>
        </w:tc>
        <w:tc>
          <w:tcPr>
            <w:tcW w:w="1446" w:type="dxa"/>
          </w:tcPr>
          <w:p w:rsidR="00D2276D" w:rsidRPr="00D2276D" w:rsidRDefault="00D2276D" w:rsidP="00487DDC">
            <w:pPr>
              <w:rPr>
                <w:rFonts w:ascii="Cambria" w:hAnsi="Cambria"/>
              </w:rPr>
            </w:pPr>
            <w:r w:rsidRPr="00D2276D">
              <w:rPr>
                <w:rFonts w:ascii="Cambria" w:hAnsi="Cambria"/>
              </w:rPr>
              <w:t>Куб. м.</w:t>
            </w:r>
          </w:p>
        </w:tc>
        <w:tc>
          <w:tcPr>
            <w:tcW w:w="1260" w:type="dxa"/>
          </w:tcPr>
          <w:p w:rsidR="00D2276D" w:rsidRPr="00D2276D" w:rsidRDefault="00D2276D" w:rsidP="00487DDC">
            <w:pPr>
              <w:jc w:val="both"/>
              <w:rPr>
                <w:rFonts w:ascii="Cambria" w:hAnsi="Cambria"/>
              </w:rPr>
            </w:pPr>
            <w:r w:rsidRPr="00D2276D">
              <w:rPr>
                <w:rFonts w:ascii="Cambria" w:hAnsi="Cambria"/>
              </w:rPr>
              <w:t>0.5</w:t>
            </w:r>
          </w:p>
        </w:tc>
        <w:tc>
          <w:tcPr>
            <w:tcW w:w="939" w:type="dxa"/>
          </w:tcPr>
          <w:p w:rsidR="00D2276D" w:rsidRPr="00D2276D" w:rsidRDefault="00AF1305" w:rsidP="00487DDC">
            <w:pPr>
              <w:jc w:val="both"/>
              <w:rPr>
                <w:rFonts w:ascii="Cambria" w:hAnsi="Cambria"/>
              </w:rPr>
            </w:pPr>
            <w:r>
              <w:rPr>
                <w:rFonts w:ascii="Cambria" w:hAnsi="Cambria"/>
              </w:rPr>
              <w:t>4200</w:t>
            </w:r>
          </w:p>
        </w:tc>
        <w:tc>
          <w:tcPr>
            <w:tcW w:w="1559" w:type="dxa"/>
          </w:tcPr>
          <w:p w:rsidR="00D2276D" w:rsidRPr="00D2276D" w:rsidRDefault="00AF1305" w:rsidP="00487DDC">
            <w:pPr>
              <w:jc w:val="both"/>
              <w:rPr>
                <w:rFonts w:ascii="Cambria" w:hAnsi="Cambria"/>
              </w:rPr>
            </w:pPr>
            <w:r>
              <w:rPr>
                <w:rFonts w:ascii="Cambria" w:hAnsi="Cambria"/>
              </w:rPr>
              <w:t>2100</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Клей</w:t>
            </w:r>
          </w:p>
        </w:tc>
        <w:tc>
          <w:tcPr>
            <w:tcW w:w="1446" w:type="dxa"/>
            <w:tcBorders>
              <w:left w:val="single" w:sz="6" w:space="0" w:color="9BBB59"/>
              <w:right w:val="single" w:sz="6" w:space="0" w:color="9BBB59"/>
            </w:tcBorders>
          </w:tcPr>
          <w:p w:rsidR="00D2276D" w:rsidRPr="00D2276D" w:rsidRDefault="00D2276D" w:rsidP="00487DDC">
            <w:pPr>
              <w:rPr>
                <w:rFonts w:ascii="Cambria" w:hAnsi="Cambria"/>
              </w:rPr>
            </w:pPr>
            <w:r w:rsidRPr="00D2276D">
              <w:rPr>
                <w:rFonts w:ascii="Cambria" w:hAnsi="Cambria"/>
              </w:rPr>
              <w:t>Кг.</w:t>
            </w:r>
          </w:p>
        </w:tc>
        <w:tc>
          <w:tcPr>
            <w:tcW w:w="1260" w:type="dxa"/>
            <w:tcBorders>
              <w:left w:val="single" w:sz="6" w:space="0" w:color="9BBB59"/>
              <w:right w:val="single" w:sz="6" w:space="0" w:color="9BBB59"/>
            </w:tcBorders>
          </w:tcPr>
          <w:p w:rsidR="00D2276D" w:rsidRPr="00D2276D" w:rsidRDefault="00D2276D" w:rsidP="00487DDC">
            <w:pPr>
              <w:jc w:val="both"/>
              <w:rPr>
                <w:rFonts w:ascii="Cambria" w:hAnsi="Cambria"/>
              </w:rPr>
            </w:pPr>
            <w:r w:rsidRPr="00D2276D">
              <w:rPr>
                <w:rFonts w:ascii="Cambria" w:hAnsi="Cambria"/>
              </w:rPr>
              <w:t>0.5</w:t>
            </w:r>
          </w:p>
        </w:tc>
        <w:tc>
          <w:tcPr>
            <w:tcW w:w="939" w:type="dxa"/>
            <w:tcBorders>
              <w:left w:val="single" w:sz="6" w:space="0" w:color="9BBB59"/>
              <w:right w:val="single" w:sz="6" w:space="0" w:color="9BBB59"/>
            </w:tcBorders>
          </w:tcPr>
          <w:p w:rsidR="00D2276D" w:rsidRPr="00AF1305" w:rsidRDefault="00AF1305" w:rsidP="00487DDC">
            <w:pPr>
              <w:jc w:val="both"/>
              <w:rPr>
                <w:rFonts w:ascii="Cambria" w:hAnsi="Cambria"/>
              </w:rPr>
            </w:pPr>
            <w:r>
              <w:rPr>
                <w:rFonts w:ascii="Cambria" w:hAnsi="Cambria"/>
              </w:rPr>
              <w:t>640</w:t>
            </w:r>
          </w:p>
        </w:tc>
        <w:tc>
          <w:tcPr>
            <w:tcW w:w="1559" w:type="dxa"/>
            <w:tcBorders>
              <w:left w:val="single" w:sz="6" w:space="0" w:color="9BBB59"/>
            </w:tcBorders>
          </w:tcPr>
          <w:p w:rsidR="00D2276D" w:rsidRPr="00AF1305" w:rsidRDefault="00AF1305" w:rsidP="00487DDC">
            <w:pPr>
              <w:jc w:val="both"/>
              <w:rPr>
                <w:rFonts w:ascii="Cambria" w:hAnsi="Cambria"/>
              </w:rPr>
            </w:pPr>
            <w:r>
              <w:rPr>
                <w:rFonts w:ascii="Cambria" w:hAnsi="Cambria"/>
              </w:rPr>
              <w:t>320</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Ацетон</w:t>
            </w:r>
          </w:p>
        </w:tc>
        <w:tc>
          <w:tcPr>
            <w:tcW w:w="1446" w:type="dxa"/>
          </w:tcPr>
          <w:p w:rsidR="00D2276D" w:rsidRPr="00D2276D" w:rsidRDefault="00D2276D" w:rsidP="00487DDC">
            <w:pPr>
              <w:rPr>
                <w:rFonts w:ascii="Cambria" w:hAnsi="Cambria"/>
              </w:rPr>
            </w:pPr>
            <w:r w:rsidRPr="00D2276D">
              <w:rPr>
                <w:rFonts w:ascii="Cambria" w:hAnsi="Cambria"/>
              </w:rPr>
              <w:t>Л.</w:t>
            </w:r>
          </w:p>
        </w:tc>
        <w:tc>
          <w:tcPr>
            <w:tcW w:w="1260" w:type="dxa"/>
          </w:tcPr>
          <w:p w:rsidR="00D2276D" w:rsidRPr="00D2276D" w:rsidRDefault="00D2276D" w:rsidP="00487DDC">
            <w:pPr>
              <w:jc w:val="both"/>
              <w:rPr>
                <w:rFonts w:ascii="Cambria" w:hAnsi="Cambria"/>
              </w:rPr>
            </w:pPr>
            <w:r w:rsidRPr="00D2276D">
              <w:rPr>
                <w:rFonts w:ascii="Cambria" w:hAnsi="Cambria"/>
              </w:rPr>
              <w:t>0.5</w:t>
            </w:r>
          </w:p>
        </w:tc>
        <w:tc>
          <w:tcPr>
            <w:tcW w:w="939" w:type="dxa"/>
          </w:tcPr>
          <w:p w:rsidR="00D2276D" w:rsidRPr="00D2276D" w:rsidRDefault="00D2276D" w:rsidP="00487DDC">
            <w:pPr>
              <w:jc w:val="both"/>
              <w:rPr>
                <w:rFonts w:ascii="Cambria" w:hAnsi="Cambria"/>
                <w:lang w:val="en-US"/>
              </w:rPr>
            </w:pPr>
            <w:r w:rsidRPr="00D2276D">
              <w:rPr>
                <w:rFonts w:ascii="Cambria" w:hAnsi="Cambria"/>
                <w:lang w:val="en-US"/>
              </w:rPr>
              <w:t>410</w:t>
            </w:r>
          </w:p>
        </w:tc>
        <w:tc>
          <w:tcPr>
            <w:tcW w:w="1559" w:type="dxa"/>
          </w:tcPr>
          <w:p w:rsidR="00D2276D" w:rsidRPr="00D2276D" w:rsidRDefault="00D2276D" w:rsidP="00487DDC">
            <w:pPr>
              <w:jc w:val="both"/>
              <w:rPr>
                <w:rFonts w:ascii="Cambria" w:hAnsi="Cambria"/>
                <w:lang w:val="en-US"/>
              </w:rPr>
            </w:pPr>
            <w:r w:rsidRPr="00D2276D">
              <w:rPr>
                <w:rFonts w:ascii="Cambria" w:hAnsi="Cambria"/>
                <w:lang w:val="en-US"/>
              </w:rPr>
              <w:t>205</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Перекись водорода</w:t>
            </w:r>
          </w:p>
        </w:tc>
        <w:tc>
          <w:tcPr>
            <w:tcW w:w="1446" w:type="dxa"/>
            <w:tcBorders>
              <w:left w:val="single" w:sz="6" w:space="0" w:color="9BBB59"/>
              <w:right w:val="single" w:sz="6" w:space="0" w:color="9BBB59"/>
            </w:tcBorders>
          </w:tcPr>
          <w:p w:rsidR="00D2276D" w:rsidRPr="00D2276D" w:rsidRDefault="00D2276D" w:rsidP="00487DDC">
            <w:pPr>
              <w:rPr>
                <w:rFonts w:ascii="Cambria" w:hAnsi="Cambria"/>
              </w:rPr>
            </w:pPr>
            <w:r w:rsidRPr="00D2276D">
              <w:rPr>
                <w:rFonts w:ascii="Cambria" w:hAnsi="Cambria"/>
              </w:rPr>
              <w:t>Л.</w:t>
            </w:r>
          </w:p>
        </w:tc>
        <w:tc>
          <w:tcPr>
            <w:tcW w:w="1260" w:type="dxa"/>
            <w:tcBorders>
              <w:left w:val="single" w:sz="6" w:space="0" w:color="9BBB59"/>
              <w:right w:val="single" w:sz="6" w:space="0" w:color="9BBB59"/>
            </w:tcBorders>
          </w:tcPr>
          <w:p w:rsidR="00D2276D" w:rsidRPr="00D2276D" w:rsidRDefault="00D2276D" w:rsidP="00487DDC">
            <w:pPr>
              <w:jc w:val="both"/>
              <w:rPr>
                <w:rFonts w:ascii="Cambria" w:hAnsi="Cambria"/>
              </w:rPr>
            </w:pPr>
            <w:r w:rsidRPr="00D2276D">
              <w:rPr>
                <w:rFonts w:ascii="Cambria" w:hAnsi="Cambria"/>
              </w:rPr>
              <w:t>0.1</w:t>
            </w:r>
          </w:p>
        </w:tc>
        <w:tc>
          <w:tcPr>
            <w:tcW w:w="939" w:type="dxa"/>
            <w:tcBorders>
              <w:left w:val="single" w:sz="6" w:space="0" w:color="9BBB59"/>
              <w:right w:val="single" w:sz="6" w:space="0" w:color="9BBB59"/>
            </w:tcBorders>
          </w:tcPr>
          <w:p w:rsidR="00D2276D" w:rsidRPr="00D2276D" w:rsidRDefault="00D2276D" w:rsidP="00487DDC">
            <w:pPr>
              <w:jc w:val="both"/>
              <w:rPr>
                <w:rFonts w:ascii="Cambria" w:hAnsi="Cambria"/>
                <w:lang w:val="en-US"/>
              </w:rPr>
            </w:pPr>
            <w:r w:rsidRPr="00D2276D">
              <w:rPr>
                <w:rFonts w:ascii="Cambria" w:hAnsi="Cambria"/>
                <w:lang w:val="en-US"/>
              </w:rPr>
              <w:t>300</w:t>
            </w:r>
          </w:p>
        </w:tc>
        <w:tc>
          <w:tcPr>
            <w:tcW w:w="1559" w:type="dxa"/>
            <w:tcBorders>
              <w:left w:val="single" w:sz="6" w:space="0" w:color="9BBB59"/>
            </w:tcBorders>
          </w:tcPr>
          <w:p w:rsidR="00D2276D" w:rsidRPr="00D2276D" w:rsidRDefault="00D2276D" w:rsidP="00487DDC">
            <w:pPr>
              <w:jc w:val="both"/>
              <w:rPr>
                <w:rFonts w:ascii="Cambria" w:hAnsi="Cambria"/>
                <w:lang w:val="en-US"/>
              </w:rPr>
            </w:pPr>
            <w:r w:rsidRPr="00D2276D">
              <w:rPr>
                <w:rFonts w:ascii="Cambria" w:hAnsi="Cambria"/>
                <w:lang w:val="en-US"/>
              </w:rPr>
              <w:t>30</w:t>
            </w:r>
          </w:p>
        </w:tc>
      </w:tr>
      <w:tr w:rsidR="00D2276D" w:rsidRPr="00CB6726">
        <w:trPr>
          <w:trHeight w:val="267"/>
        </w:trPr>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Краситель</w:t>
            </w:r>
          </w:p>
        </w:tc>
        <w:tc>
          <w:tcPr>
            <w:tcW w:w="1446" w:type="dxa"/>
          </w:tcPr>
          <w:p w:rsidR="00D2276D" w:rsidRPr="00D2276D" w:rsidRDefault="00D2276D" w:rsidP="00487DDC">
            <w:pPr>
              <w:rPr>
                <w:rFonts w:ascii="Cambria" w:hAnsi="Cambria"/>
              </w:rPr>
            </w:pPr>
            <w:r w:rsidRPr="00D2276D">
              <w:rPr>
                <w:rFonts w:ascii="Cambria" w:hAnsi="Cambria"/>
              </w:rPr>
              <w:t>Л.</w:t>
            </w:r>
          </w:p>
        </w:tc>
        <w:tc>
          <w:tcPr>
            <w:tcW w:w="1260" w:type="dxa"/>
          </w:tcPr>
          <w:p w:rsidR="00D2276D" w:rsidRPr="00D2276D" w:rsidRDefault="00D2276D" w:rsidP="00487DDC">
            <w:pPr>
              <w:jc w:val="both"/>
              <w:rPr>
                <w:rFonts w:ascii="Cambria" w:hAnsi="Cambria"/>
              </w:rPr>
            </w:pPr>
            <w:r w:rsidRPr="00D2276D">
              <w:rPr>
                <w:rFonts w:ascii="Cambria" w:hAnsi="Cambria"/>
              </w:rPr>
              <w:t>0.2</w:t>
            </w:r>
          </w:p>
        </w:tc>
        <w:tc>
          <w:tcPr>
            <w:tcW w:w="939" w:type="dxa"/>
          </w:tcPr>
          <w:p w:rsidR="00D2276D" w:rsidRPr="00D2276D" w:rsidRDefault="00D2276D" w:rsidP="00487DDC">
            <w:pPr>
              <w:jc w:val="both"/>
              <w:rPr>
                <w:rFonts w:ascii="Cambria" w:hAnsi="Cambria"/>
                <w:lang w:val="en-US"/>
              </w:rPr>
            </w:pPr>
            <w:r w:rsidRPr="00D2276D">
              <w:rPr>
                <w:rFonts w:ascii="Cambria" w:hAnsi="Cambria"/>
                <w:lang w:val="en-US"/>
              </w:rPr>
              <w:t>650</w:t>
            </w:r>
          </w:p>
        </w:tc>
        <w:tc>
          <w:tcPr>
            <w:tcW w:w="1559" w:type="dxa"/>
          </w:tcPr>
          <w:p w:rsidR="00D2276D" w:rsidRPr="00D2276D" w:rsidRDefault="00D2276D" w:rsidP="00487DDC">
            <w:pPr>
              <w:jc w:val="both"/>
              <w:rPr>
                <w:rFonts w:ascii="Cambria" w:hAnsi="Cambria"/>
                <w:lang w:val="en-US"/>
              </w:rPr>
            </w:pPr>
            <w:r w:rsidRPr="00D2276D">
              <w:rPr>
                <w:rFonts w:ascii="Cambria" w:hAnsi="Cambria"/>
                <w:lang w:val="en-US"/>
              </w:rPr>
              <w:t>130</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Лак ПФ -283</w:t>
            </w:r>
          </w:p>
        </w:tc>
        <w:tc>
          <w:tcPr>
            <w:tcW w:w="1446" w:type="dxa"/>
            <w:tcBorders>
              <w:left w:val="single" w:sz="6" w:space="0" w:color="9BBB59"/>
              <w:right w:val="single" w:sz="6" w:space="0" w:color="9BBB59"/>
            </w:tcBorders>
          </w:tcPr>
          <w:p w:rsidR="00D2276D" w:rsidRPr="00D2276D" w:rsidRDefault="00D2276D" w:rsidP="00487DDC">
            <w:pPr>
              <w:rPr>
                <w:rFonts w:ascii="Cambria" w:hAnsi="Cambria"/>
              </w:rPr>
            </w:pPr>
            <w:r w:rsidRPr="00D2276D">
              <w:rPr>
                <w:rFonts w:ascii="Cambria" w:hAnsi="Cambria"/>
              </w:rPr>
              <w:t>Л.</w:t>
            </w:r>
          </w:p>
        </w:tc>
        <w:tc>
          <w:tcPr>
            <w:tcW w:w="1260" w:type="dxa"/>
            <w:tcBorders>
              <w:left w:val="single" w:sz="6" w:space="0" w:color="9BBB59"/>
              <w:right w:val="single" w:sz="6" w:space="0" w:color="9BBB59"/>
            </w:tcBorders>
          </w:tcPr>
          <w:p w:rsidR="00D2276D" w:rsidRPr="00D2276D" w:rsidRDefault="00D2276D" w:rsidP="00487DDC">
            <w:pPr>
              <w:jc w:val="both"/>
              <w:rPr>
                <w:rFonts w:ascii="Cambria" w:hAnsi="Cambria"/>
              </w:rPr>
            </w:pPr>
            <w:r w:rsidRPr="00D2276D">
              <w:rPr>
                <w:rFonts w:ascii="Cambria" w:hAnsi="Cambria"/>
              </w:rPr>
              <w:t>0.4</w:t>
            </w:r>
          </w:p>
        </w:tc>
        <w:tc>
          <w:tcPr>
            <w:tcW w:w="939" w:type="dxa"/>
            <w:tcBorders>
              <w:left w:val="single" w:sz="6" w:space="0" w:color="9BBB59"/>
              <w:right w:val="single" w:sz="6" w:space="0" w:color="9BBB59"/>
            </w:tcBorders>
          </w:tcPr>
          <w:p w:rsidR="00D2276D" w:rsidRPr="00D2276D" w:rsidRDefault="00D2276D" w:rsidP="00487DDC">
            <w:pPr>
              <w:jc w:val="both"/>
              <w:rPr>
                <w:rFonts w:ascii="Cambria" w:hAnsi="Cambria"/>
                <w:lang w:val="en-US"/>
              </w:rPr>
            </w:pPr>
            <w:r w:rsidRPr="00D2276D">
              <w:rPr>
                <w:rFonts w:ascii="Cambria" w:hAnsi="Cambria"/>
                <w:lang w:val="en-US"/>
              </w:rPr>
              <w:t>1400</w:t>
            </w:r>
          </w:p>
        </w:tc>
        <w:tc>
          <w:tcPr>
            <w:tcW w:w="1559" w:type="dxa"/>
            <w:tcBorders>
              <w:left w:val="single" w:sz="6" w:space="0" w:color="9BBB59"/>
            </w:tcBorders>
          </w:tcPr>
          <w:p w:rsidR="00D2276D" w:rsidRPr="00D2276D" w:rsidRDefault="00D2276D" w:rsidP="00487DDC">
            <w:pPr>
              <w:jc w:val="both"/>
              <w:rPr>
                <w:rFonts w:ascii="Cambria" w:hAnsi="Cambria"/>
                <w:lang w:val="en-US"/>
              </w:rPr>
            </w:pPr>
            <w:r w:rsidRPr="00D2276D">
              <w:rPr>
                <w:rFonts w:ascii="Cambria" w:hAnsi="Cambria"/>
                <w:lang w:val="en-US"/>
              </w:rPr>
              <w:t>560</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lang w:val="en-US"/>
              </w:rPr>
              <w:t>Дверные приборы</w:t>
            </w:r>
            <w:r w:rsidRPr="00D2276D">
              <w:rPr>
                <w:rFonts w:ascii="Cambria" w:hAnsi="Cambria"/>
                <w:bCs/>
                <w:color w:val="000000"/>
              </w:rPr>
              <w:t>(ручка, шарниры)</w:t>
            </w:r>
          </w:p>
        </w:tc>
        <w:tc>
          <w:tcPr>
            <w:tcW w:w="1446" w:type="dxa"/>
            <w:tcBorders>
              <w:left w:val="single" w:sz="6" w:space="0" w:color="9BBB59"/>
              <w:right w:val="single" w:sz="6" w:space="0" w:color="9BBB59"/>
            </w:tcBorders>
          </w:tcPr>
          <w:p w:rsidR="00D2276D" w:rsidRPr="00D2276D" w:rsidRDefault="00D2276D" w:rsidP="00487DDC">
            <w:pPr>
              <w:rPr>
                <w:rFonts w:ascii="Cambria" w:hAnsi="Cambria"/>
              </w:rPr>
            </w:pPr>
            <w:r w:rsidRPr="00D2276D">
              <w:rPr>
                <w:rFonts w:ascii="Cambria" w:hAnsi="Cambria"/>
              </w:rPr>
              <w:t>шт</w:t>
            </w:r>
          </w:p>
        </w:tc>
        <w:tc>
          <w:tcPr>
            <w:tcW w:w="1260" w:type="dxa"/>
            <w:tcBorders>
              <w:left w:val="single" w:sz="6" w:space="0" w:color="9BBB59"/>
              <w:right w:val="single" w:sz="6" w:space="0" w:color="9BBB59"/>
            </w:tcBorders>
          </w:tcPr>
          <w:p w:rsidR="00D2276D" w:rsidRPr="00D2276D" w:rsidRDefault="00D2276D" w:rsidP="00487DDC">
            <w:pPr>
              <w:jc w:val="both"/>
              <w:rPr>
                <w:rFonts w:ascii="Cambria" w:hAnsi="Cambria"/>
              </w:rPr>
            </w:pPr>
          </w:p>
        </w:tc>
        <w:tc>
          <w:tcPr>
            <w:tcW w:w="939" w:type="dxa"/>
            <w:tcBorders>
              <w:left w:val="single" w:sz="6" w:space="0" w:color="9BBB59"/>
              <w:right w:val="single" w:sz="6" w:space="0" w:color="9BBB59"/>
            </w:tcBorders>
          </w:tcPr>
          <w:p w:rsidR="00D2276D" w:rsidRPr="00D2276D" w:rsidRDefault="00D2276D" w:rsidP="00487DDC">
            <w:pPr>
              <w:jc w:val="both"/>
              <w:rPr>
                <w:rFonts w:ascii="Cambria" w:hAnsi="Cambria"/>
                <w:lang w:val="en-US"/>
              </w:rPr>
            </w:pPr>
          </w:p>
        </w:tc>
        <w:tc>
          <w:tcPr>
            <w:tcW w:w="1559" w:type="dxa"/>
            <w:tcBorders>
              <w:left w:val="single" w:sz="6" w:space="0" w:color="9BBB59"/>
            </w:tcBorders>
          </w:tcPr>
          <w:p w:rsidR="00D2276D" w:rsidRPr="00D2276D" w:rsidRDefault="00D2276D" w:rsidP="00487DDC">
            <w:pPr>
              <w:jc w:val="both"/>
              <w:rPr>
                <w:rFonts w:ascii="Cambria" w:hAnsi="Cambria"/>
              </w:rPr>
            </w:pPr>
            <w:r w:rsidRPr="00D2276D">
              <w:rPr>
                <w:rFonts w:ascii="Cambria" w:hAnsi="Cambria"/>
              </w:rPr>
              <w:t>800</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ИТОГО  по материалам</w:t>
            </w:r>
          </w:p>
        </w:tc>
        <w:tc>
          <w:tcPr>
            <w:tcW w:w="1446" w:type="dxa"/>
          </w:tcPr>
          <w:p w:rsidR="00D2276D" w:rsidRPr="00D2276D" w:rsidRDefault="00D2276D" w:rsidP="00487DDC">
            <w:pPr>
              <w:rPr>
                <w:rFonts w:ascii="Cambria" w:hAnsi="Cambria"/>
              </w:rPr>
            </w:pPr>
            <w:r w:rsidRPr="00D2276D">
              <w:rPr>
                <w:rFonts w:ascii="Cambria" w:hAnsi="Cambria"/>
              </w:rPr>
              <w:t xml:space="preserve">Тенге </w:t>
            </w:r>
          </w:p>
        </w:tc>
        <w:tc>
          <w:tcPr>
            <w:tcW w:w="1260" w:type="dxa"/>
          </w:tcPr>
          <w:p w:rsidR="00D2276D" w:rsidRPr="00D2276D" w:rsidRDefault="00D2276D" w:rsidP="00487DDC">
            <w:pPr>
              <w:rPr>
                <w:rFonts w:ascii="Cambria" w:hAnsi="Cambria"/>
              </w:rPr>
            </w:pPr>
          </w:p>
        </w:tc>
        <w:tc>
          <w:tcPr>
            <w:tcW w:w="939" w:type="dxa"/>
          </w:tcPr>
          <w:p w:rsidR="00D2276D" w:rsidRPr="00D2276D" w:rsidRDefault="00D2276D" w:rsidP="00487DDC">
            <w:pPr>
              <w:rPr>
                <w:rFonts w:ascii="Cambria" w:hAnsi="Cambria"/>
              </w:rPr>
            </w:pPr>
          </w:p>
        </w:tc>
        <w:tc>
          <w:tcPr>
            <w:tcW w:w="1559" w:type="dxa"/>
          </w:tcPr>
          <w:p w:rsidR="00D2276D" w:rsidRPr="00D2276D" w:rsidRDefault="00AF1305" w:rsidP="00487DDC">
            <w:pPr>
              <w:rPr>
                <w:rFonts w:ascii="Cambria" w:hAnsi="Cambria"/>
                <w:b/>
              </w:rPr>
            </w:pPr>
            <w:r>
              <w:rPr>
                <w:rFonts w:ascii="Cambria" w:hAnsi="Cambria"/>
                <w:b/>
              </w:rPr>
              <w:t>10870</w:t>
            </w:r>
          </w:p>
        </w:tc>
      </w:tr>
      <w:tr w:rsidR="00D2276D" w:rsidRPr="00CB6726">
        <w:tc>
          <w:tcPr>
            <w:tcW w:w="8613" w:type="dxa"/>
            <w:gridSpan w:val="5"/>
            <w:tcBorders>
              <w:left w:val="nil"/>
              <w:right w:val="nil"/>
            </w:tcBorders>
          </w:tcPr>
          <w:p w:rsidR="00D2276D" w:rsidRPr="00D2276D" w:rsidRDefault="00D2276D" w:rsidP="00487DDC">
            <w:pPr>
              <w:rPr>
                <w:rFonts w:ascii="Cambria" w:hAnsi="Cambria"/>
                <w:bCs/>
                <w:i/>
              </w:rPr>
            </w:pPr>
            <w:r w:rsidRPr="00D2276D">
              <w:rPr>
                <w:rFonts w:ascii="Cambria" w:hAnsi="Cambria"/>
                <w:bCs/>
                <w:i/>
              </w:rPr>
              <w:t xml:space="preserve">Заработная плата </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Заработная плата рабочих</w:t>
            </w:r>
          </w:p>
        </w:tc>
        <w:tc>
          <w:tcPr>
            <w:tcW w:w="1446" w:type="dxa"/>
          </w:tcPr>
          <w:p w:rsidR="00D2276D" w:rsidRPr="00D2276D" w:rsidRDefault="00D2276D" w:rsidP="00487DDC">
            <w:pPr>
              <w:rPr>
                <w:rFonts w:ascii="Cambria" w:hAnsi="Cambria"/>
              </w:rPr>
            </w:pPr>
            <w:r w:rsidRPr="00D2276D">
              <w:rPr>
                <w:rFonts w:ascii="Cambria" w:hAnsi="Cambria"/>
              </w:rPr>
              <w:t xml:space="preserve">Тенге </w:t>
            </w:r>
          </w:p>
        </w:tc>
        <w:tc>
          <w:tcPr>
            <w:tcW w:w="1260" w:type="dxa"/>
          </w:tcPr>
          <w:p w:rsidR="00D2276D" w:rsidRPr="00D2276D" w:rsidRDefault="00D2276D" w:rsidP="00487DDC">
            <w:pPr>
              <w:rPr>
                <w:rFonts w:ascii="Cambria" w:hAnsi="Cambria"/>
              </w:rPr>
            </w:pPr>
          </w:p>
        </w:tc>
        <w:tc>
          <w:tcPr>
            <w:tcW w:w="939" w:type="dxa"/>
          </w:tcPr>
          <w:p w:rsidR="00D2276D" w:rsidRPr="00D2276D" w:rsidRDefault="00D2276D" w:rsidP="00487DDC">
            <w:pPr>
              <w:rPr>
                <w:rFonts w:ascii="Cambria" w:hAnsi="Cambria"/>
              </w:rPr>
            </w:pPr>
          </w:p>
        </w:tc>
        <w:tc>
          <w:tcPr>
            <w:tcW w:w="1559" w:type="dxa"/>
          </w:tcPr>
          <w:p w:rsidR="00D2276D" w:rsidRPr="00D2276D" w:rsidRDefault="00D2276D" w:rsidP="00487DDC">
            <w:pPr>
              <w:rPr>
                <w:rFonts w:ascii="Cambria" w:hAnsi="Cambria"/>
              </w:rPr>
            </w:pPr>
            <w:r w:rsidRPr="00D2276D">
              <w:rPr>
                <w:rFonts w:ascii="Cambria" w:hAnsi="Cambria"/>
              </w:rPr>
              <w:t>1400</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Соц. Налог(10%)</w:t>
            </w:r>
          </w:p>
        </w:tc>
        <w:tc>
          <w:tcPr>
            <w:tcW w:w="1446" w:type="dxa"/>
            <w:tcBorders>
              <w:left w:val="single" w:sz="6" w:space="0" w:color="9BBB59"/>
              <w:right w:val="single" w:sz="6" w:space="0" w:color="9BBB59"/>
            </w:tcBorders>
          </w:tcPr>
          <w:p w:rsidR="00D2276D" w:rsidRPr="00D2276D" w:rsidRDefault="00D2276D" w:rsidP="00487DDC">
            <w:pPr>
              <w:rPr>
                <w:rFonts w:ascii="Cambria" w:hAnsi="Cambria"/>
              </w:rPr>
            </w:pPr>
            <w:r w:rsidRPr="00D2276D">
              <w:rPr>
                <w:rFonts w:ascii="Cambria" w:hAnsi="Cambria"/>
              </w:rPr>
              <w:t xml:space="preserve">Тенге </w:t>
            </w:r>
          </w:p>
        </w:tc>
        <w:tc>
          <w:tcPr>
            <w:tcW w:w="1260" w:type="dxa"/>
            <w:tcBorders>
              <w:left w:val="single" w:sz="6" w:space="0" w:color="9BBB59"/>
              <w:right w:val="single" w:sz="6" w:space="0" w:color="9BBB59"/>
            </w:tcBorders>
          </w:tcPr>
          <w:p w:rsidR="00D2276D" w:rsidRPr="00D2276D" w:rsidRDefault="00D2276D" w:rsidP="00487DDC">
            <w:pPr>
              <w:rPr>
                <w:rFonts w:ascii="Cambria" w:hAnsi="Cambria"/>
              </w:rPr>
            </w:pPr>
          </w:p>
        </w:tc>
        <w:tc>
          <w:tcPr>
            <w:tcW w:w="939" w:type="dxa"/>
            <w:tcBorders>
              <w:left w:val="single" w:sz="6" w:space="0" w:color="9BBB59"/>
              <w:right w:val="single" w:sz="6" w:space="0" w:color="9BBB59"/>
            </w:tcBorders>
          </w:tcPr>
          <w:p w:rsidR="00D2276D" w:rsidRPr="00D2276D" w:rsidRDefault="00D2276D" w:rsidP="00487DDC">
            <w:pPr>
              <w:rPr>
                <w:rFonts w:ascii="Cambria" w:hAnsi="Cambria"/>
              </w:rPr>
            </w:pPr>
          </w:p>
        </w:tc>
        <w:tc>
          <w:tcPr>
            <w:tcW w:w="1559" w:type="dxa"/>
            <w:tcBorders>
              <w:left w:val="single" w:sz="6" w:space="0" w:color="9BBB59"/>
            </w:tcBorders>
          </w:tcPr>
          <w:p w:rsidR="00D2276D" w:rsidRPr="00D2276D" w:rsidRDefault="00D2276D" w:rsidP="00487DDC">
            <w:pPr>
              <w:rPr>
                <w:rFonts w:ascii="Cambria" w:hAnsi="Cambria"/>
              </w:rPr>
            </w:pPr>
            <w:r w:rsidRPr="00D2276D">
              <w:rPr>
                <w:rFonts w:ascii="Cambria" w:hAnsi="Cambria"/>
              </w:rPr>
              <w:t>140</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Итого по заработной плате</w:t>
            </w:r>
          </w:p>
        </w:tc>
        <w:tc>
          <w:tcPr>
            <w:tcW w:w="1446" w:type="dxa"/>
          </w:tcPr>
          <w:p w:rsidR="00D2276D" w:rsidRPr="00D2276D" w:rsidRDefault="00D2276D" w:rsidP="00487DDC">
            <w:pPr>
              <w:rPr>
                <w:rFonts w:ascii="Cambria" w:hAnsi="Cambria"/>
              </w:rPr>
            </w:pPr>
            <w:r w:rsidRPr="00D2276D">
              <w:rPr>
                <w:rFonts w:ascii="Cambria" w:hAnsi="Cambria"/>
              </w:rPr>
              <w:t xml:space="preserve">Тенге </w:t>
            </w:r>
          </w:p>
        </w:tc>
        <w:tc>
          <w:tcPr>
            <w:tcW w:w="1260" w:type="dxa"/>
          </w:tcPr>
          <w:p w:rsidR="00D2276D" w:rsidRPr="00D2276D" w:rsidRDefault="00D2276D" w:rsidP="00487DDC">
            <w:pPr>
              <w:rPr>
                <w:rFonts w:ascii="Cambria" w:hAnsi="Cambria"/>
              </w:rPr>
            </w:pPr>
          </w:p>
        </w:tc>
        <w:tc>
          <w:tcPr>
            <w:tcW w:w="939" w:type="dxa"/>
          </w:tcPr>
          <w:p w:rsidR="00D2276D" w:rsidRPr="00D2276D" w:rsidRDefault="00D2276D" w:rsidP="00487DDC">
            <w:pPr>
              <w:rPr>
                <w:rFonts w:ascii="Cambria" w:hAnsi="Cambria"/>
              </w:rPr>
            </w:pPr>
          </w:p>
        </w:tc>
        <w:tc>
          <w:tcPr>
            <w:tcW w:w="1559" w:type="dxa"/>
          </w:tcPr>
          <w:p w:rsidR="00D2276D" w:rsidRPr="00D2276D" w:rsidRDefault="00D2276D" w:rsidP="00487DDC">
            <w:pPr>
              <w:tabs>
                <w:tab w:val="center" w:pos="944"/>
              </w:tabs>
              <w:rPr>
                <w:rFonts w:ascii="Cambria" w:hAnsi="Cambria"/>
              </w:rPr>
            </w:pPr>
            <w:r w:rsidRPr="00D2276D">
              <w:rPr>
                <w:rFonts w:ascii="Cambria" w:hAnsi="Cambria"/>
              </w:rPr>
              <w:t>1540</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ИТОГО</w:t>
            </w:r>
          </w:p>
        </w:tc>
        <w:tc>
          <w:tcPr>
            <w:tcW w:w="1446" w:type="dxa"/>
            <w:tcBorders>
              <w:left w:val="single" w:sz="6" w:space="0" w:color="9BBB59"/>
              <w:right w:val="single" w:sz="6" w:space="0" w:color="9BBB59"/>
            </w:tcBorders>
          </w:tcPr>
          <w:p w:rsidR="00D2276D" w:rsidRPr="00D2276D" w:rsidRDefault="00D2276D" w:rsidP="00487DDC">
            <w:pPr>
              <w:rPr>
                <w:rFonts w:ascii="Cambria" w:hAnsi="Cambria"/>
              </w:rPr>
            </w:pPr>
            <w:r w:rsidRPr="00D2276D">
              <w:rPr>
                <w:rFonts w:ascii="Cambria" w:hAnsi="Cambria"/>
              </w:rPr>
              <w:t xml:space="preserve">Тенге </w:t>
            </w:r>
          </w:p>
        </w:tc>
        <w:tc>
          <w:tcPr>
            <w:tcW w:w="1260" w:type="dxa"/>
            <w:tcBorders>
              <w:left w:val="single" w:sz="6" w:space="0" w:color="9BBB59"/>
              <w:right w:val="single" w:sz="6" w:space="0" w:color="9BBB59"/>
            </w:tcBorders>
          </w:tcPr>
          <w:p w:rsidR="00D2276D" w:rsidRPr="00D2276D" w:rsidRDefault="00D2276D" w:rsidP="00487DDC">
            <w:pPr>
              <w:rPr>
                <w:rFonts w:ascii="Cambria" w:hAnsi="Cambria"/>
              </w:rPr>
            </w:pPr>
          </w:p>
        </w:tc>
        <w:tc>
          <w:tcPr>
            <w:tcW w:w="939" w:type="dxa"/>
            <w:tcBorders>
              <w:left w:val="single" w:sz="6" w:space="0" w:color="9BBB59"/>
              <w:right w:val="single" w:sz="6" w:space="0" w:color="9BBB59"/>
            </w:tcBorders>
          </w:tcPr>
          <w:p w:rsidR="00D2276D" w:rsidRPr="00D2276D" w:rsidRDefault="00D2276D" w:rsidP="00487DDC">
            <w:pPr>
              <w:rPr>
                <w:rFonts w:ascii="Cambria" w:hAnsi="Cambria"/>
              </w:rPr>
            </w:pPr>
          </w:p>
        </w:tc>
        <w:tc>
          <w:tcPr>
            <w:tcW w:w="1559" w:type="dxa"/>
            <w:tcBorders>
              <w:left w:val="single" w:sz="6" w:space="0" w:color="9BBB59"/>
            </w:tcBorders>
          </w:tcPr>
          <w:p w:rsidR="00D2276D" w:rsidRPr="00D2276D" w:rsidRDefault="00AF1305" w:rsidP="00487DDC">
            <w:pPr>
              <w:tabs>
                <w:tab w:val="center" w:pos="944"/>
              </w:tabs>
              <w:rPr>
                <w:rFonts w:ascii="Cambria" w:hAnsi="Cambria"/>
                <w:b/>
              </w:rPr>
            </w:pPr>
            <w:r>
              <w:rPr>
                <w:rFonts w:ascii="Cambria" w:hAnsi="Cambria"/>
                <w:b/>
              </w:rPr>
              <w:t>12410</w:t>
            </w:r>
          </w:p>
        </w:tc>
      </w:tr>
      <w:tr w:rsidR="00D2276D" w:rsidRPr="00CB6726">
        <w:tc>
          <w:tcPr>
            <w:tcW w:w="8613" w:type="dxa"/>
            <w:gridSpan w:val="5"/>
            <w:tcBorders>
              <w:left w:val="nil"/>
              <w:right w:val="nil"/>
            </w:tcBorders>
          </w:tcPr>
          <w:p w:rsidR="00D2276D" w:rsidRPr="00D2276D" w:rsidRDefault="00D2276D" w:rsidP="00487DDC">
            <w:pPr>
              <w:rPr>
                <w:rFonts w:ascii="Cambria" w:hAnsi="Cambria"/>
                <w:bCs/>
                <w:i/>
              </w:rPr>
            </w:pPr>
            <w:r w:rsidRPr="00D2276D">
              <w:rPr>
                <w:rFonts w:ascii="Cambria" w:hAnsi="Cambria"/>
                <w:bCs/>
                <w:i/>
              </w:rPr>
              <w:t>Накладные расходы</w:t>
            </w:r>
          </w:p>
        </w:tc>
      </w:tr>
      <w:tr w:rsidR="00D2276D" w:rsidRPr="00CB6726">
        <w:tc>
          <w:tcPr>
            <w:tcW w:w="3409" w:type="dxa"/>
            <w:tcBorders>
              <w:left w:val="nil"/>
              <w:bottom w:val="nil"/>
              <w:right w:val="nil"/>
            </w:tcBorders>
            <w:shd w:val="clear" w:color="auto" w:fill="FFFFFF"/>
          </w:tcPr>
          <w:p w:rsidR="00D2276D" w:rsidRPr="00D2276D" w:rsidRDefault="00D2276D" w:rsidP="002148FD">
            <w:pPr>
              <w:rPr>
                <w:rFonts w:ascii="Cambria" w:hAnsi="Cambria"/>
                <w:bCs/>
                <w:color w:val="000000"/>
              </w:rPr>
            </w:pPr>
            <w:r w:rsidRPr="00D2276D">
              <w:rPr>
                <w:rFonts w:ascii="Cambria" w:hAnsi="Cambria"/>
                <w:bCs/>
                <w:color w:val="000000"/>
              </w:rPr>
              <w:t xml:space="preserve">Накладные расходы (электроэнергия, расходы на содержание и эксплуатацию станков, машин, транспортные расходы, амортизационные отчисления) – </w:t>
            </w:r>
            <w:r w:rsidR="002148FD">
              <w:rPr>
                <w:rFonts w:ascii="Cambria" w:hAnsi="Cambria"/>
                <w:bCs/>
                <w:color w:val="000000"/>
              </w:rPr>
              <w:t>18</w:t>
            </w:r>
            <w:r w:rsidRPr="00D2276D">
              <w:rPr>
                <w:rFonts w:ascii="Cambria" w:hAnsi="Cambria"/>
                <w:bCs/>
                <w:color w:val="000000"/>
              </w:rPr>
              <w:t>%</w:t>
            </w:r>
          </w:p>
        </w:tc>
        <w:tc>
          <w:tcPr>
            <w:tcW w:w="1446" w:type="dxa"/>
            <w:tcBorders>
              <w:left w:val="single" w:sz="6" w:space="0" w:color="9BBB59"/>
              <w:right w:val="single" w:sz="6" w:space="0" w:color="9BBB59"/>
            </w:tcBorders>
          </w:tcPr>
          <w:p w:rsidR="00D2276D" w:rsidRPr="00D2276D" w:rsidRDefault="00D2276D" w:rsidP="00487DDC">
            <w:pPr>
              <w:rPr>
                <w:rFonts w:ascii="Cambria" w:hAnsi="Cambria"/>
              </w:rPr>
            </w:pPr>
            <w:r w:rsidRPr="00D2276D">
              <w:rPr>
                <w:rFonts w:ascii="Cambria" w:hAnsi="Cambria"/>
              </w:rPr>
              <w:t xml:space="preserve">Тенге </w:t>
            </w:r>
          </w:p>
        </w:tc>
        <w:tc>
          <w:tcPr>
            <w:tcW w:w="1260" w:type="dxa"/>
            <w:tcBorders>
              <w:left w:val="single" w:sz="6" w:space="0" w:color="9BBB59"/>
              <w:right w:val="single" w:sz="6" w:space="0" w:color="9BBB59"/>
            </w:tcBorders>
          </w:tcPr>
          <w:p w:rsidR="00D2276D" w:rsidRPr="00D2276D" w:rsidRDefault="00D2276D" w:rsidP="00487DDC">
            <w:pPr>
              <w:rPr>
                <w:rFonts w:ascii="Cambria" w:hAnsi="Cambria"/>
              </w:rPr>
            </w:pPr>
          </w:p>
        </w:tc>
        <w:tc>
          <w:tcPr>
            <w:tcW w:w="939" w:type="dxa"/>
            <w:tcBorders>
              <w:left w:val="single" w:sz="6" w:space="0" w:color="9BBB59"/>
              <w:right w:val="single" w:sz="6" w:space="0" w:color="9BBB59"/>
            </w:tcBorders>
          </w:tcPr>
          <w:p w:rsidR="00D2276D" w:rsidRPr="00D2276D" w:rsidRDefault="00D2276D" w:rsidP="00487DDC">
            <w:pPr>
              <w:rPr>
                <w:rFonts w:ascii="Cambria" w:hAnsi="Cambria"/>
              </w:rPr>
            </w:pPr>
          </w:p>
        </w:tc>
        <w:tc>
          <w:tcPr>
            <w:tcW w:w="1559" w:type="dxa"/>
            <w:tcBorders>
              <w:left w:val="single" w:sz="6" w:space="0" w:color="9BBB59"/>
            </w:tcBorders>
          </w:tcPr>
          <w:p w:rsidR="00D2276D" w:rsidRPr="00D2276D" w:rsidRDefault="00AF1305" w:rsidP="00487DDC">
            <w:pPr>
              <w:rPr>
                <w:rFonts w:ascii="Cambria" w:hAnsi="Cambria"/>
              </w:rPr>
            </w:pPr>
            <w:r>
              <w:rPr>
                <w:rFonts w:ascii="Cambria" w:hAnsi="Cambria"/>
              </w:rPr>
              <w:t>2234</w:t>
            </w:r>
          </w:p>
        </w:tc>
      </w:tr>
      <w:tr w:rsidR="00D2276D" w:rsidRPr="00CB6726">
        <w:tc>
          <w:tcPr>
            <w:tcW w:w="3409" w:type="dxa"/>
            <w:tcBorders>
              <w:left w:val="nil"/>
              <w:bottom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ИТОГО</w:t>
            </w:r>
          </w:p>
        </w:tc>
        <w:tc>
          <w:tcPr>
            <w:tcW w:w="1446" w:type="dxa"/>
          </w:tcPr>
          <w:p w:rsidR="00D2276D" w:rsidRPr="00D2276D" w:rsidRDefault="00D2276D" w:rsidP="00487DDC">
            <w:pPr>
              <w:rPr>
                <w:rFonts w:ascii="Cambria" w:hAnsi="Cambria"/>
              </w:rPr>
            </w:pPr>
            <w:r w:rsidRPr="00D2276D">
              <w:rPr>
                <w:rFonts w:ascii="Cambria" w:hAnsi="Cambria"/>
              </w:rPr>
              <w:t xml:space="preserve">Тенге </w:t>
            </w:r>
          </w:p>
        </w:tc>
        <w:tc>
          <w:tcPr>
            <w:tcW w:w="1260" w:type="dxa"/>
          </w:tcPr>
          <w:p w:rsidR="00D2276D" w:rsidRPr="00D2276D" w:rsidRDefault="00D2276D" w:rsidP="00487DDC">
            <w:pPr>
              <w:rPr>
                <w:rFonts w:ascii="Cambria" w:hAnsi="Cambria"/>
              </w:rPr>
            </w:pPr>
          </w:p>
        </w:tc>
        <w:tc>
          <w:tcPr>
            <w:tcW w:w="939" w:type="dxa"/>
          </w:tcPr>
          <w:p w:rsidR="00D2276D" w:rsidRPr="00D2276D" w:rsidRDefault="00D2276D" w:rsidP="00487DDC">
            <w:pPr>
              <w:rPr>
                <w:rFonts w:ascii="Cambria" w:hAnsi="Cambria"/>
              </w:rPr>
            </w:pPr>
          </w:p>
        </w:tc>
        <w:tc>
          <w:tcPr>
            <w:tcW w:w="1559" w:type="dxa"/>
          </w:tcPr>
          <w:p w:rsidR="00D2276D" w:rsidRPr="00D2276D" w:rsidRDefault="00AF1305" w:rsidP="00487DDC">
            <w:pPr>
              <w:rPr>
                <w:rFonts w:ascii="Cambria" w:hAnsi="Cambria"/>
                <w:b/>
              </w:rPr>
            </w:pPr>
            <w:r>
              <w:rPr>
                <w:rFonts w:ascii="Cambria" w:hAnsi="Cambria"/>
                <w:b/>
              </w:rPr>
              <w:t>14644</w:t>
            </w:r>
          </w:p>
        </w:tc>
      </w:tr>
      <w:tr w:rsidR="00D2276D" w:rsidRPr="00CB6726">
        <w:tc>
          <w:tcPr>
            <w:tcW w:w="3409" w:type="dxa"/>
            <w:tcBorders>
              <w:left w:val="nil"/>
              <w:right w:val="nil"/>
            </w:tcBorders>
            <w:shd w:val="clear" w:color="auto" w:fill="FFFFFF"/>
          </w:tcPr>
          <w:p w:rsidR="00D2276D" w:rsidRPr="00D2276D" w:rsidRDefault="00D2276D" w:rsidP="00487DDC">
            <w:pPr>
              <w:rPr>
                <w:rFonts w:ascii="Cambria" w:hAnsi="Cambria"/>
                <w:bCs/>
                <w:color w:val="000000"/>
              </w:rPr>
            </w:pPr>
            <w:r w:rsidRPr="00D2276D">
              <w:rPr>
                <w:rFonts w:ascii="Cambria" w:hAnsi="Cambria"/>
                <w:bCs/>
                <w:color w:val="000000"/>
              </w:rPr>
              <w:t>ИТОГО с НДС(12%)</w:t>
            </w:r>
          </w:p>
        </w:tc>
        <w:tc>
          <w:tcPr>
            <w:tcW w:w="1446" w:type="dxa"/>
            <w:tcBorders>
              <w:left w:val="single" w:sz="6" w:space="0" w:color="9BBB59"/>
              <w:right w:val="single" w:sz="6" w:space="0" w:color="9BBB59"/>
            </w:tcBorders>
          </w:tcPr>
          <w:p w:rsidR="00D2276D" w:rsidRPr="00D2276D" w:rsidRDefault="00D2276D" w:rsidP="00487DDC">
            <w:pPr>
              <w:rPr>
                <w:rFonts w:ascii="Cambria" w:hAnsi="Cambria"/>
              </w:rPr>
            </w:pPr>
            <w:r w:rsidRPr="00D2276D">
              <w:rPr>
                <w:rFonts w:ascii="Cambria" w:hAnsi="Cambria"/>
              </w:rPr>
              <w:t xml:space="preserve">Тенге </w:t>
            </w:r>
          </w:p>
        </w:tc>
        <w:tc>
          <w:tcPr>
            <w:tcW w:w="1260" w:type="dxa"/>
            <w:tcBorders>
              <w:left w:val="single" w:sz="6" w:space="0" w:color="9BBB59"/>
              <w:right w:val="single" w:sz="6" w:space="0" w:color="9BBB59"/>
            </w:tcBorders>
          </w:tcPr>
          <w:p w:rsidR="00D2276D" w:rsidRPr="00D2276D" w:rsidRDefault="00D2276D" w:rsidP="00487DDC">
            <w:pPr>
              <w:rPr>
                <w:rFonts w:ascii="Cambria" w:hAnsi="Cambria"/>
              </w:rPr>
            </w:pPr>
          </w:p>
        </w:tc>
        <w:tc>
          <w:tcPr>
            <w:tcW w:w="939" w:type="dxa"/>
            <w:tcBorders>
              <w:left w:val="single" w:sz="6" w:space="0" w:color="9BBB59"/>
              <w:right w:val="single" w:sz="6" w:space="0" w:color="9BBB59"/>
            </w:tcBorders>
          </w:tcPr>
          <w:p w:rsidR="00D2276D" w:rsidRPr="00D2276D" w:rsidRDefault="00D2276D" w:rsidP="00487DDC">
            <w:pPr>
              <w:rPr>
                <w:rFonts w:ascii="Cambria" w:hAnsi="Cambria"/>
              </w:rPr>
            </w:pPr>
          </w:p>
        </w:tc>
        <w:tc>
          <w:tcPr>
            <w:tcW w:w="1559" w:type="dxa"/>
            <w:tcBorders>
              <w:left w:val="single" w:sz="6" w:space="0" w:color="9BBB59"/>
            </w:tcBorders>
          </w:tcPr>
          <w:p w:rsidR="00D2276D" w:rsidRPr="00D2276D" w:rsidRDefault="00AF1305" w:rsidP="00487DDC">
            <w:pPr>
              <w:rPr>
                <w:rFonts w:ascii="Cambria" w:hAnsi="Cambria"/>
                <w:b/>
              </w:rPr>
            </w:pPr>
            <w:r>
              <w:rPr>
                <w:rFonts w:ascii="Cambria" w:hAnsi="Cambria"/>
                <w:b/>
              </w:rPr>
              <w:t>16400</w:t>
            </w:r>
          </w:p>
        </w:tc>
      </w:tr>
      <w:tr w:rsidR="00CF77D0" w:rsidRPr="00CB6726">
        <w:trPr>
          <w:trHeight w:val="216"/>
        </w:trPr>
        <w:tc>
          <w:tcPr>
            <w:tcW w:w="3409" w:type="dxa"/>
            <w:tcBorders>
              <w:left w:val="nil"/>
              <w:right w:val="nil"/>
            </w:tcBorders>
            <w:shd w:val="clear" w:color="auto" w:fill="FFFFFF"/>
          </w:tcPr>
          <w:p w:rsidR="00CF77D0" w:rsidRPr="00CF77D0" w:rsidRDefault="00CF77D0" w:rsidP="00CF77D0">
            <w:r w:rsidRPr="00CF77D0">
              <w:t>ИТОГО с рентабельностью</w:t>
            </w:r>
          </w:p>
          <w:p w:rsidR="00CF77D0" w:rsidRPr="00D2276D" w:rsidRDefault="00CF77D0" w:rsidP="00487DDC">
            <w:pPr>
              <w:rPr>
                <w:rFonts w:ascii="Cambria" w:hAnsi="Cambria"/>
                <w:bCs/>
                <w:color w:val="000000"/>
              </w:rPr>
            </w:pPr>
          </w:p>
        </w:tc>
        <w:tc>
          <w:tcPr>
            <w:tcW w:w="1446" w:type="dxa"/>
            <w:tcBorders>
              <w:left w:val="single" w:sz="6" w:space="0" w:color="9BBB59"/>
              <w:right w:val="single" w:sz="6" w:space="0" w:color="9BBB59"/>
            </w:tcBorders>
          </w:tcPr>
          <w:p w:rsidR="00CF77D0" w:rsidRPr="00D2276D" w:rsidRDefault="00CF77D0" w:rsidP="00487DDC">
            <w:pPr>
              <w:rPr>
                <w:rFonts w:ascii="Cambria" w:hAnsi="Cambria"/>
              </w:rPr>
            </w:pPr>
            <w:r>
              <w:rPr>
                <w:rFonts w:ascii="Cambria" w:hAnsi="Cambria"/>
              </w:rPr>
              <w:t xml:space="preserve">Тенге </w:t>
            </w:r>
          </w:p>
        </w:tc>
        <w:tc>
          <w:tcPr>
            <w:tcW w:w="1260" w:type="dxa"/>
            <w:tcBorders>
              <w:left w:val="single" w:sz="6" w:space="0" w:color="9BBB59"/>
              <w:right w:val="single" w:sz="6" w:space="0" w:color="9BBB59"/>
            </w:tcBorders>
          </w:tcPr>
          <w:p w:rsidR="00CF77D0" w:rsidRPr="00D2276D" w:rsidRDefault="00CF77D0" w:rsidP="00487DDC">
            <w:pPr>
              <w:rPr>
                <w:rFonts w:ascii="Cambria" w:hAnsi="Cambria"/>
              </w:rPr>
            </w:pPr>
          </w:p>
        </w:tc>
        <w:tc>
          <w:tcPr>
            <w:tcW w:w="939" w:type="dxa"/>
            <w:tcBorders>
              <w:left w:val="single" w:sz="6" w:space="0" w:color="9BBB59"/>
              <w:right w:val="single" w:sz="6" w:space="0" w:color="9BBB59"/>
            </w:tcBorders>
          </w:tcPr>
          <w:p w:rsidR="00CF77D0" w:rsidRPr="00D2276D" w:rsidRDefault="00CF77D0" w:rsidP="00487DDC">
            <w:pPr>
              <w:rPr>
                <w:rFonts w:ascii="Cambria" w:hAnsi="Cambria"/>
              </w:rPr>
            </w:pPr>
          </w:p>
        </w:tc>
        <w:tc>
          <w:tcPr>
            <w:tcW w:w="1559" w:type="dxa"/>
            <w:tcBorders>
              <w:left w:val="single" w:sz="6" w:space="0" w:color="9BBB59"/>
            </w:tcBorders>
          </w:tcPr>
          <w:p w:rsidR="00CF77D0" w:rsidRPr="00D2276D" w:rsidRDefault="00AF1305" w:rsidP="00487DDC">
            <w:pPr>
              <w:rPr>
                <w:rFonts w:ascii="Cambria" w:hAnsi="Cambria"/>
                <w:b/>
              </w:rPr>
            </w:pPr>
            <w:r>
              <w:rPr>
                <w:rFonts w:ascii="Cambria" w:hAnsi="Cambria"/>
                <w:b/>
              </w:rPr>
              <w:t>19680</w:t>
            </w:r>
          </w:p>
        </w:tc>
      </w:tr>
    </w:tbl>
    <w:p w:rsidR="00D2276D" w:rsidRDefault="00D2276D" w:rsidP="00D2276D">
      <w:pPr>
        <w:rPr>
          <w:sz w:val="18"/>
          <w:szCs w:val="18"/>
        </w:rPr>
      </w:pPr>
    </w:p>
    <w:p w:rsidR="00CF77D0" w:rsidRPr="002148FD" w:rsidRDefault="002148FD" w:rsidP="00D2276D">
      <w:pPr>
        <w:rPr>
          <w:sz w:val="28"/>
          <w:szCs w:val="28"/>
        </w:rPr>
      </w:pPr>
      <w:r w:rsidRPr="002148FD">
        <w:rPr>
          <w:sz w:val="28"/>
          <w:szCs w:val="28"/>
        </w:rPr>
        <w:t xml:space="preserve">Для определения себестоимости продукции в первую очередь </w:t>
      </w:r>
      <w:r w:rsidR="00CB3A56" w:rsidRPr="002148FD">
        <w:rPr>
          <w:sz w:val="28"/>
          <w:szCs w:val="28"/>
        </w:rPr>
        <w:t>рассчитывается</w:t>
      </w:r>
      <w:r w:rsidRPr="002148FD">
        <w:rPr>
          <w:sz w:val="28"/>
          <w:szCs w:val="28"/>
        </w:rPr>
        <w:t xml:space="preserve"> стоимость материалов</w:t>
      </w:r>
      <w:r>
        <w:rPr>
          <w:sz w:val="28"/>
          <w:szCs w:val="28"/>
        </w:rPr>
        <w:t xml:space="preserve">. Она составляет: </w:t>
      </w:r>
      <w:r w:rsidR="00AF1305">
        <w:rPr>
          <w:sz w:val="28"/>
          <w:szCs w:val="28"/>
        </w:rPr>
        <w:t>3725</w:t>
      </w:r>
      <w:r>
        <w:rPr>
          <w:sz w:val="28"/>
          <w:szCs w:val="28"/>
        </w:rPr>
        <w:t>+3</w:t>
      </w:r>
      <w:r w:rsidR="00AF1305">
        <w:rPr>
          <w:sz w:val="28"/>
          <w:szCs w:val="28"/>
        </w:rPr>
        <w:t>0</w:t>
      </w:r>
      <w:r>
        <w:rPr>
          <w:sz w:val="28"/>
          <w:szCs w:val="28"/>
        </w:rPr>
        <w:t>00+2</w:t>
      </w:r>
      <w:r w:rsidR="00AF1305">
        <w:rPr>
          <w:sz w:val="28"/>
          <w:szCs w:val="28"/>
        </w:rPr>
        <w:t>1</w:t>
      </w:r>
      <w:r>
        <w:rPr>
          <w:sz w:val="28"/>
          <w:szCs w:val="28"/>
        </w:rPr>
        <w:t>00+3</w:t>
      </w:r>
      <w:r w:rsidR="00AF1305">
        <w:rPr>
          <w:sz w:val="28"/>
          <w:szCs w:val="28"/>
        </w:rPr>
        <w:t>2</w:t>
      </w:r>
      <w:r>
        <w:rPr>
          <w:sz w:val="28"/>
          <w:szCs w:val="28"/>
        </w:rPr>
        <w:t>0+205+30+130+560+800=</w:t>
      </w:r>
      <w:r w:rsidR="00AF1305">
        <w:rPr>
          <w:sz w:val="28"/>
          <w:szCs w:val="28"/>
        </w:rPr>
        <w:t>10870</w:t>
      </w:r>
      <w:r>
        <w:rPr>
          <w:sz w:val="28"/>
          <w:szCs w:val="28"/>
        </w:rPr>
        <w:t xml:space="preserve">. Заработная плата рабочих на производство единицы продукции составляет 1400 тг.  Включая социальный налог(10% от заработной платы) она составляет 1540 тг. В стоимость товара включаются накладные расходы: оплата электроэнергии, транспортные расходы, амортизационные отчисления, расходы на содержание и эксплуатацию машин и механизмов. Общая сумма накладных расходов </w:t>
      </w:r>
      <w:r w:rsidR="00CB3A56">
        <w:rPr>
          <w:sz w:val="28"/>
          <w:szCs w:val="28"/>
        </w:rPr>
        <w:t>составляет</w:t>
      </w:r>
      <w:r>
        <w:rPr>
          <w:sz w:val="28"/>
          <w:szCs w:val="28"/>
        </w:rPr>
        <w:t xml:space="preserve"> </w:t>
      </w:r>
      <w:r w:rsidR="00AF1305">
        <w:rPr>
          <w:sz w:val="28"/>
          <w:szCs w:val="28"/>
        </w:rPr>
        <w:t>2234</w:t>
      </w:r>
      <w:r>
        <w:rPr>
          <w:sz w:val="28"/>
          <w:szCs w:val="28"/>
        </w:rPr>
        <w:t xml:space="preserve"> тенге.</w:t>
      </w:r>
      <w:r w:rsidR="00CB3A56" w:rsidRPr="00CB3A56">
        <w:rPr>
          <w:sz w:val="28"/>
          <w:szCs w:val="28"/>
        </w:rPr>
        <w:t xml:space="preserve"> </w:t>
      </w:r>
      <w:r>
        <w:rPr>
          <w:sz w:val="28"/>
          <w:szCs w:val="28"/>
        </w:rPr>
        <w:t xml:space="preserve">Итого с накладными расходами: </w:t>
      </w:r>
      <w:r w:rsidR="00AF1305">
        <w:rPr>
          <w:sz w:val="28"/>
          <w:szCs w:val="28"/>
        </w:rPr>
        <w:t>12410</w:t>
      </w:r>
      <w:r>
        <w:rPr>
          <w:sz w:val="28"/>
          <w:szCs w:val="28"/>
        </w:rPr>
        <w:t>+</w:t>
      </w:r>
      <w:r w:rsidR="00AF1305">
        <w:rPr>
          <w:sz w:val="28"/>
          <w:szCs w:val="28"/>
        </w:rPr>
        <w:t>2234</w:t>
      </w:r>
      <w:r>
        <w:rPr>
          <w:sz w:val="28"/>
          <w:szCs w:val="28"/>
        </w:rPr>
        <w:t xml:space="preserve">= </w:t>
      </w:r>
      <w:r w:rsidR="00AF1305">
        <w:rPr>
          <w:sz w:val="28"/>
          <w:szCs w:val="28"/>
        </w:rPr>
        <w:t>14644</w:t>
      </w:r>
      <w:r>
        <w:rPr>
          <w:sz w:val="28"/>
          <w:szCs w:val="28"/>
        </w:rPr>
        <w:t xml:space="preserve"> тенге. Налог на добавленную стоимость составляет 12%: </w:t>
      </w:r>
      <w:r w:rsidR="00AF1305">
        <w:rPr>
          <w:sz w:val="28"/>
          <w:szCs w:val="28"/>
        </w:rPr>
        <w:t>14644</w:t>
      </w:r>
      <w:r>
        <w:rPr>
          <w:sz w:val="28"/>
          <w:szCs w:val="28"/>
        </w:rPr>
        <w:t>×1,12=</w:t>
      </w:r>
      <w:r w:rsidR="00AF1305">
        <w:rPr>
          <w:sz w:val="28"/>
          <w:szCs w:val="28"/>
        </w:rPr>
        <w:t>16400</w:t>
      </w:r>
      <w:r>
        <w:rPr>
          <w:sz w:val="28"/>
          <w:szCs w:val="28"/>
        </w:rPr>
        <w:t xml:space="preserve"> тенге. Процент рентабельности, установленный на предприятии, составляет 20%. Итоговая цена составляет: </w:t>
      </w:r>
      <w:r w:rsidR="00AF1305">
        <w:rPr>
          <w:sz w:val="28"/>
          <w:szCs w:val="28"/>
        </w:rPr>
        <w:t>16400</w:t>
      </w:r>
      <w:r>
        <w:rPr>
          <w:sz w:val="28"/>
          <w:szCs w:val="28"/>
        </w:rPr>
        <w:t>×1,2=</w:t>
      </w:r>
      <w:r w:rsidR="00AF1305">
        <w:rPr>
          <w:sz w:val="28"/>
          <w:szCs w:val="28"/>
        </w:rPr>
        <w:t>19680</w:t>
      </w:r>
      <w:r>
        <w:rPr>
          <w:sz w:val="28"/>
          <w:szCs w:val="28"/>
        </w:rPr>
        <w:t xml:space="preserve"> тенге. </w:t>
      </w:r>
    </w:p>
    <w:p w:rsidR="00CF77D0" w:rsidRPr="002148FD" w:rsidRDefault="00CF77D0" w:rsidP="00D2276D">
      <w:pPr>
        <w:rPr>
          <w:sz w:val="28"/>
          <w:szCs w:val="28"/>
        </w:rPr>
      </w:pPr>
    </w:p>
    <w:p w:rsidR="00CF77D0" w:rsidRPr="002148FD" w:rsidRDefault="00CF77D0" w:rsidP="00D2276D">
      <w:pPr>
        <w:rPr>
          <w:sz w:val="28"/>
          <w:szCs w:val="28"/>
        </w:rPr>
      </w:pPr>
    </w:p>
    <w:p w:rsidR="00CF77D0" w:rsidRPr="002148FD" w:rsidRDefault="00CF77D0" w:rsidP="00D2276D">
      <w:pPr>
        <w:rPr>
          <w:sz w:val="28"/>
          <w:szCs w:val="28"/>
        </w:rPr>
      </w:pPr>
    </w:p>
    <w:p w:rsidR="00D2276D" w:rsidRPr="002148FD" w:rsidRDefault="00D2276D" w:rsidP="00FF519E">
      <w:pPr>
        <w:ind w:firstLine="567"/>
        <w:rPr>
          <w:b/>
          <w:sz w:val="28"/>
          <w:szCs w:val="28"/>
        </w:rPr>
      </w:pPr>
    </w:p>
    <w:p w:rsidR="002148FD" w:rsidRDefault="002148FD" w:rsidP="00FF519E">
      <w:pPr>
        <w:ind w:firstLine="567"/>
        <w:rPr>
          <w:b/>
          <w:sz w:val="28"/>
          <w:szCs w:val="28"/>
        </w:rPr>
      </w:pPr>
    </w:p>
    <w:p w:rsidR="00D2276D" w:rsidRDefault="00D2276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49344E" w:rsidRDefault="0049344E" w:rsidP="00FF519E">
      <w:pPr>
        <w:ind w:firstLine="567"/>
        <w:rPr>
          <w:b/>
          <w:sz w:val="28"/>
          <w:szCs w:val="28"/>
        </w:rPr>
      </w:pPr>
    </w:p>
    <w:p w:rsidR="0049344E" w:rsidRDefault="0049344E" w:rsidP="00FF519E">
      <w:pPr>
        <w:ind w:firstLine="567"/>
        <w:rPr>
          <w:b/>
          <w:sz w:val="28"/>
          <w:szCs w:val="28"/>
        </w:rPr>
      </w:pPr>
    </w:p>
    <w:p w:rsidR="0049344E" w:rsidRDefault="0049344E" w:rsidP="00FF519E">
      <w:pPr>
        <w:ind w:firstLine="567"/>
        <w:rPr>
          <w:b/>
          <w:sz w:val="28"/>
          <w:szCs w:val="28"/>
        </w:rPr>
      </w:pPr>
    </w:p>
    <w:p w:rsidR="0049344E" w:rsidRDefault="0049344E" w:rsidP="00FF519E">
      <w:pPr>
        <w:ind w:firstLine="567"/>
        <w:rPr>
          <w:b/>
          <w:sz w:val="28"/>
          <w:szCs w:val="28"/>
        </w:rPr>
      </w:pPr>
    </w:p>
    <w:p w:rsidR="0049344E" w:rsidRDefault="0049344E" w:rsidP="00FF519E">
      <w:pPr>
        <w:ind w:firstLine="567"/>
        <w:rPr>
          <w:b/>
          <w:sz w:val="28"/>
          <w:szCs w:val="28"/>
        </w:rPr>
      </w:pPr>
    </w:p>
    <w:p w:rsidR="0049344E" w:rsidRDefault="0049344E" w:rsidP="00FF519E">
      <w:pPr>
        <w:ind w:firstLine="567"/>
        <w:rPr>
          <w:b/>
          <w:sz w:val="28"/>
          <w:szCs w:val="28"/>
        </w:rPr>
      </w:pPr>
    </w:p>
    <w:p w:rsidR="002148FD" w:rsidRDefault="002148FD" w:rsidP="00FF519E">
      <w:pPr>
        <w:ind w:firstLine="567"/>
        <w:rPr>
          <w:b/>
          <w:sz w:val="28"/>
          <w:szCs w:val="28"/>
        </w:rPr>
      </w:pPr>
    </w:p>
    <w:p w:rsidR="002148FD" w:rsidRDefault="002148FD" w:rsidP="00FF519E">
      <w:pPr>
        <w:ind w:firstLine="567"/>
        <w:rPr>
          <w:b/>
          <w:sz w:val="28"/>
          <w:szCs w:val="28"/>
        </w:rPr>
      </w:pPr>
    </w:p>
    <w:p w:rsidR="0049325A" w:rsidRPr="00FF519E" w:rsidRDefault="00010E4C" w:rsidP="00FF519E">
      <w:pPr>
        <w:ind w:firstLine="567"/>
        <w:rPr>
          <w:b/>
          <w:sz w:val="28"/>
          <w:szCs w:val="28"/>
        </w:rPr>
      </w:pPr>
      <w:r w:rsidRPr="00FF519E">
        <w:rPr>
          <w:b/>
          <w:sz w:val="28"/>
          <w:szCs w:val="28"/>
        </w:rPr>
        <w:t>Заключение.</w:t>
      </w:r>
    </w:p>
    <w:p w:rsidR="00010E4C" w:rsidRPr="00FF519E" w:rsidRDefault="00010E4C" w:rsidP="00FF519E">
      <w:pPr>
        <w:tabs>
          <w:tab w:val="left" w:pos="5175"/>
        </w:tabs>
        <w:ind w:firstLine="567"/>
        <w:jc w:val="both"/>
        <w:rPr>
          <w:sz w:val="28"/>
          <w:szCs w:val="28"/>
        </w:rPr>
      </w:pPr>
    </w:p>
    <w:p w:rsidR="00010E4C" w:rsidRPr="00FF519E" w:rsidRDefault="00010E4C" w:rsidP="00FF519E">
      <w:pPr>
        <w:tabs>
          <w:tab w:val="left" w:pos="5175"/>
        </w:tabs>
        <w:ind w:firstLine="567"/>
        <w:jc w:val="both"/>
        <w:rPr>
          <w:sz w:val="28"/>
          <w:szCs w:val="28"/>
        </w:rPr>
      </w:pPr>
      <w:r w:rsidRPr="00FF519E">
        <w:rPr>
          <w:sz w:val="28"/>
          <w:szCs w:val="28"/>
        </w:rPr>
        <w:t xml:space="preserve">Затратные методы ценообразования обеспечивают установление цен на основе нахождения такой цены, которая представляла бы собой оптимальный баланс между суммой, которую желал бы заплатить за товар покупатель и затратами предприятия при его производстве. </w:t>
      </w:r>
    </w:p>
    <w:p w:rsidR="00010E4C" w:rsidRPr="00FF519E" w:rsidRDefault="00010E4C" w:rsidP="00FF519E">
      <w:pPr>
        <w:pStyle w:val="14"/>
        <w:widowControl w:val="0"/>
        <w:spacing w:before="0" w:after="0" w:line="240" w:lineRule="auto"/>
        <w:ind w:left="0" w:right="0"/>
      </w:pPr>
      <w:r w:rsidRPr="00FF519E">
        <w:t>Затратные методы ценообразования широко распространены. Это объясняется тем, что в условиях административных методов управления экономикой они превалировали, кроме того, в их основе лежит калькуляция издержек производства и сбыта продукции, следовательно, цена, сформированная затратными методами, имеет обоснование, которое трудно оспорить. Сфера применения их ограничена, так как они могут служить только для определения начальной, базовой цены товара и обоснования факта выхода товара на рынок или организацию его выпуска на предприятии. Для установления окончательной цены нужно принимать во внимание факторы изменяющейся конъюнктуры рынка.</w:t>
      </w:r>
    </w:p>
    <w:p w:rsidR="00010E4C" w:rsidRPr="00FF519E" w:rsidRDefault="00010E4C" w:rsidP="00FF519E">
      <w:pPr>
        <w:pStyle w:val="14"/>
        <w:widowControl w:val="0"/>
        <w:spacing w:before="0" w:after="0" w:line="240" w:lineRule="auto"/>
        <w:ind w:left="0" w:right="0"/>
      </w:pPr>
      <w:r w:rsidRPr="00FF519E">
        <w:t>На практике затратные методы применяются при установлении цен на:</w:t>
      </w:r>
    </w:p>
    <w:p w:rsidR="00010E4C" w:rsidRPr="00FF519E" w:rsidRDefault="00010E4C" w:rsidP="00FF519E">
      <w:pPr>
        <w:pStyle w:val="14"/>
        <w:widowControl w:val="0"/>
        <w:spacing w:before="0" w:after="0" w:line="240" w:lineRule="auto"/>
        <w:ind w:left="0" w:right="0"/>
      </w:pPr>
      <w:r w:rsidRPr="00FF519E">
        <w:t>• принципиально новую продукцию, когда ее невозможно сопоставить с выпускаемой продукцией, и недостаточно известна величина спроса;</w:t>
      </w:r>
    </w:p>
    <w:p w:rsidR="00010E4C" w:rsidRPr="00FF519E" w:rsidRDefault="00010E4C" w:rsidP="00FF519E">
      <w:pPr>
        <w:pStyle w:val="14"/>
        <w:widowControl w:val="0"/>
        <w:spacing w:before="0" w:after="0" w:line="240" w:lineRule="auto"/>
        <w:ind w:left="0" w:right="0"/>
      </w:pPr>
      <w:r w:rsidRPr="00FF519E">
        <w:t>• продукцию, производимую по разовым заказам с индивидуальными особенностями производства (строительные, проектные работы, опытные образцы);</w:t>
      </w:r>
    </w:p>
    <w:p w:rsidR="00010E4C" w:rsidRPr="00FF519E" w:rsidRDefault="00010E4C" w:rsidP="00FF519E">
      <w:pPr>
        <w:pStyle w:val="a6"/>
        <w:widowControl w:val="0"/>
        <w:spacing w:after="0"/>
        <w:ind w:firstLine="567"/>
        <w:rPr>
          <w:sz w:val="28"/>
          <w:szCs w:val="28"/>
        </w:rPr>
      </w:pPr>
      <w:r w:rsidRPr="00FF519E">
        <w:rPr>
          <w:sz w:val="28"/>
          <w:szCs w:val="28"/>
        </w:rPr>
        <w:t>• товары и услуги, спрос на которые ограничен платежеспособностью населения (ремонтные услуги, продукты первой необходимости).</w:t>
      </w:r>
    </w:p>
    <w:p w:rsidR="00FF519E" w:rsidRDefault="0049344E" w:rsidP="0049344E">
      <w:pPr>
        <w:spacing w:line="360" w:lineRule="auto"/>
        <w:rPr>
          <w:b/>
          <w:sz w:val="28"/>
          <w:szCs w:val="28"/>
        </w:rPr>
      </w:pPr>
      <w:r>
        <w:rPr>
          <w:b/>
          <w:sz w:val="28"/>
          <w:szCs w:val="28"/>
        </w:rPr>
        <w:t xml:space="preserve">     </w:t>
      </w:r>
    </w:p>
    <w:p w:rsidR="00FF519E" w:rsidRDefault="00FF519E" w:rsidP="00010E4C">
      <w:pPr>
        <w:spacing w:line="360" w:lineRule="auto"/>
        <w:jc w:val="center"/>
        <w:rPr>
          <w:b/>
          <w:sz w:val="28"/>
          <w:szCs w:val="28"/>
        </w:rPr>
      </w:pPr>
    </w:p>
    <w:p w:rsidR="00FF519E" w:rsidRDefault="00FF519E" w:rsidP="00010E4C">
      <w:pPr>
        <w:spacing w:line="360" w:lineRule="auto"/>
        <w:jc w:val="center"/>
        <w:rPr>
          <w:b/>
          <w:sz w:val="28"/>
          <w:szCs w:val="28"/>
        </w:rPr>
      </w:pPr>
    </w:p>
    <w:p w:rsidR="00FF519E" w:rsidRDefault="00FF519E" w:rsidP="00010E4C">
      <w:pPr>
        <w:spacing w:line="360" w:lineRule="auto"/>
        <w:jc w:val="center"/>
        <w:rPr>
          <w:b/>
          <w:sz w:val="28"/>
          <w:szCs w:val="28"/>
        </w:rPr>
      </w:pPr>
    </w:p>
    <w:p w:rsidR="00FF519E" w:rsidRDefault="00FF519E" w:rsidP="00010E4C">
      <w:pPr>
        <w:spacing w:line="360" w:lineRule="auto"/>
        <w:jc w:val="center"/>
        <w:rPr>
          <w:b/>
          <w:sz w:val="28"/>
          <w:szCs w:val="28"/>
        </w:rPr>
      </w:pPr>
    </w:p>
    <w:p w:rsidR="00FF519E" w:rsidRDefault="00FF519E" w:rsidP="00010E4C">
      <w:pPr>
        <w:spacing w:line="360" w:lineRule="auto"/>
        <w:jc w:val="center"/>
        <w:rPr>
          <w:b/>
          <w:sz w:val="28"/>
          <w:szCs w:val="28"/>
        </w:rPr>
      </w:pPr>
    </w:p>
    <w:p w:rsidR="00FF519E" w:rsidRDefault="00FF519E" w:rsidP="00010E4C">
      <w:pPr>
        <w:spacing w:line="360" w:lineRule="auto"/>
        <w:jc w:val="center"/>
        <w:rPr>
          <w:b/>
          <w:sz w:val="28"/>
          <w:szCs w:val="28"/>
        </w:rPr>
      </w:pPr>
    </w:p>
    <w:p w:rsidR="00CF77D0" w:rsidRDefault="00CF77D0" w:rsidP="00010E4C">
      <w:pPr>
        <w:spacing w:line="360" w:lineRule="auto"/>
        <w:jc w:val="center"/>
        <w:rPr>
          <w:b/>
          <w:sz w:val="28"/>
          <w:szCs w:val="28"/>
        </w:rPr>
      </w:pPr>
    </w:p>
    <w:p w:rsidR="00CF77D0" w:rsidRDefault="00CF77D0" w:rsidP="00010E4C">
      <w:pPr>
        <w:spacing w:line="360" w:lineRule="auto"/>
        <w:jc w:val="center"/>
        <w:rPr>
          <w:b/>
          <w:sz w:val="28"/>
          <w:szCs w:val="28"/>
        </w:rPr>
      </w:pPr>
    </w:p>
    <w:p w:rsidR="00CF77D0" w:rsidRDefault="00CF77D0" w:rsidP="00010E4C">
      <w:pPr>
        <w:spacing w:line="360" w:lineRule="auto"/>
        <w:jc w:val="center"/>
        <w:rPr>
          <w:b/>
          <w:sz w:val="28"/>
          <w:szCs w:val="28"/>
        </w:rPr>
      </w:pPr>
    </w:p>
    <w:p w:rsidR="00CF77D0" w:rsidRDefault="00CF77D0" w:rsidP="00010E4C">
      <w:pPr>
        <w:spacing w:line="360" w:lineRule="auto"/>
        <w:jc w:val="center"/>
        <w:rPr>
          <w:b/>
          <w:sz w:val="28"/>
          <w:szCs w:val="28"/>
        </w:rPr>
      </w:pPr>
    </w:p>
    <w:p w:rsidR="00CF77D0" w:rsidRDefault="00CF77D0" w:rsidP="00010E4C">
      <w:pPr>
        <w:spacing w:line="360" w:lineRule="auto"/>
        <w:jc w:val="center"/>
        <w:rPr>
          <w:b/>
          <w:sz w:val="28"/>
          <w:szCs w:val="28"/>
        </w:rPr>
      </w:pPr>
    </w:p>
    <w:p w:rsidR="00FF519E" w:rsidRDefault="00FF519E" w:rsidP="00010E4C">
      <w:pPr>
        <w:spacing w:line="360" w:lineRule="auto"/>
        <w:jc w:val="center"/>
        <w:rPr>
          <w:b/>
          <w:sz w:val="28"/>
          <w:szCs w:val="28"/>
        </w:rPr>
      </w:pPr>
    </w:p>
    <w:p w:rsidR="00FF519E" w:rsidRDefault="00FF519E" w:rsidP="00010E4C">
      <w:pPr>
        <w:spacing w:line="360" w:lineRule="auto"/>
        <w:jc w:val="center"/>
        <w:rPr>
          <w:b/>
          <w:sz w:val="28"/>
          <w:szCs w:val="28"/>
        </w:rPr>
      </w:pPr>
    </w:p>
    <w:p w:rsidR="005870B4" w:rsidRDefault="005870B4" w:rsidP="00010E4C">
      <w:pPr>
        <w:spacing w:line="360" w:lineRule="auto"/>
        <w:jc w:val="center"/>
        <w:rPr>
          <w:b/>
          <w:sz w:val="28"/>
          <w:szCs w:val="28"/>
        </w:rPr>
      </w:pPr>
      <w:r w:rsidRPr="005870B4">
        <w:rPr>
          <w:b/>
          <w:sz w:val="28"/>
          <w:szCs w:val="28"/>
        </w:rPr>
        <w:t>Список литературы</w:t>
      </w:r>
    </w:p>
    <w:p w:rsidR="0049325A" w:rsidRPr="00D41952" w:rsidRDefault="001A0204" w:rsidP="00CF77D0">
      <w:pPr>
        <w:shd w:val="clear" w:color="auto" w:fill="FFFFFF"/>
        <w:spacing w:line="360" w:lineRule="auto"/>
        <w:ind w:left="720" w:right="40" w:hanging="720"/>
        <w:jc w:val="both"/>
        <w:rPr>
          <w:sz w:val="28"/>
          <w:szCs w:val="28"/>
        </w:rPr>
      </w:pPr>
      <w:r>
        <w:rPr>
          <w:b/>
          <w:sz w:val="28"/>
          <w:szCs w:val="28"/>
        </w:rPr>
        <w:t xml:space="preserve">   </w:t>
      </w:r>
      <w:r w:rsidR="0049325A">
        <w:rPr>
          <w:b/>
          <w:sz w:val="28"/>
          <w:szCs w:val="28"/>
        </w:rPr>
        <w:t xml:space="preserve"> </w:t>
      </w:r>
      <w:r w:rsidR="0049325A" w:rsidRPr="0049325A">
        <w:rPr>
          <w:sz w:val="28"/>
          <w:szCs w:val="28"/>
        </w:rPr>
        <w:t>1.</w:t>
      </w:r>
      <w:r w:rsidR="0049325A">
        <w:rPr>
          <w:b/>
          <w:sz w:val="28"/>
          <w:szCs w:val="28"/>
        </w:rPr>
        <w:t xml:space="preserve"> </w:t>
      </w:r>
      <w:r w:rsidR="0049325A" w:rsidRPr="00D41952">
        <w:rPr>
          <w:sz w:val="28"/>
          <w:szCs w:val="28"/>
        </w:rPr>
        <w:t>«Цены и ценообразование». Учебник для вузов под ред. В.Е. Есипова</w:t>
      </w:r>
      <w:r w:rsidR="00010E4C">
        <w:rPr>
          <w:sz w:val="28"/>
          <w:szCs w:val="28"/>
        </w:rPr>
        <w:t>,</w:t>
      </w:r>
      <w:r w:rsidR="0049325A" w:rsidRPr="00D41952">
        <w:rPr>
          <w:sz w:val="28"/>
          <w:szCs w:val="28"/>
        </w:rPr>
        <w:t xml:space="preserve"> издательство «Питер», 200</w:t>
      </w:r>
      <w:r w:rsidR="00010E4C">
        <w:rPr>
          <w:sz w:val="28"/>
          <w:szCs w:val="28"/>
        </w:rPr>
        <w:t>8.</w:t>
      </w:r>
    </w:p>
    <w:p w:rsidR="005870B4" w:rsidRDefault="005870B4" w:rsidP="00CF77D0">
      <w:pPr>
        <w:numPr>
          <w:ilvl w:val="0"/>
          <w:numId w:val="9"/>
        </w:numPr>
        <w:spacing w:line="360" w:lineRule="auto"/>
        <w:jc w:val="both"/>
        <w:rPr>
          <w:sz w:val="28"/>
          <w:szCs w:val="28"/>
        </w:rPr>
      </w:pPr>
      <w:r w:rsidRPr="0068279D">
        <w:rPr>
          <w:sz w:val="28"/>
          <w:szCs w:val="28"/>
        </w:rPr>
        <w:t xml:space="preserve">Материалы сайта </w:t>
      </w:r>
      <w:r w:rsidRPr="0000059B">
        <w:rPr>
          <w:sz w:val="28"/>
          <w:szCs w:val="28"/>
          <w:lang w:val="en-US"/>
        </w:rPr>
        <w:t>http</w:t>
      </w:r>
      <w:r w:rsidRPr="0000059B">
        <w:rPr>
          <w:sz w:val="28"/>
          <w:szCs w:val="28"/>
        </w:rPr>
        <w:t>://</w:t>
      </w:r>
      <w:r w:rsidRPr="0000059B">
        <w:rPr>
          <w:sz w:val="28"/>
          <w:szCs w:val="28"/>
          <w:lang w:val="en-US"/>
        </w:rPr>
        <w:t>www</w:t>
      </w:r>
      <w:r w:rsidRPr="0000059B">
        <w:rPr>
          <w:sz w:val="28"/>
          <w:szCs w:val="28"/>
        </w:rPr>
        <w:t>.</w:t>
      </w:r>
      <w:r w:rsidRPr="0000059B">
        <w:rPr>
          <w:sz w:val="28"/>
          <w:szCs w:val="28"/>
          <w:lang w:val="en-US"/>
        </w:rPr>
        <w:t>audit</w:t>
      </w:r>
      <w:r w:rsidRPr="0000059B">
        <w:rPr>
          <w:sz w:val="28"/>
          <w:szCs w:val="28"/>
        </w:rPr>
        <w:t>-</w:t>
      </w:r>
      <w:r w:rsidRPr="0000059B">
        <w:rPr>
          <w:sz w:val="28"/>
          <w:szCs w:val="28"/>
          <w:lang w:val="en-US"/>
        </w:rPr>
        <w:t>it</w:t>
      </w:r>
      <w:r w:rsidRPr="0000059B">
        <w:rPr>
          <w:sz w:val="28"/>
          <w:szCs w:val="28"/>
        </w:rPr>
        <w:t>.</w:t>
      </w:r>
      <w:r w:rsidRPr="0000059B">
        <w:rPr>
          <w:sz w:val="28"/>
          <w:szCs w:val="28"/>
          <w:lang w:val="en-US"/>
        </w:rPr>
        <w:t>ru</w:t>
      </w:r>
      <w:r w:rsidRPr="0000059B">
        <w:rPr>
          <w:sz w:val="28"/>
          <w:szCs w:val="28"/>
        </w:rPr>
        <w:t>/</w:t>
      </w:r>
    </w:p>
    <w:p w:rsidR="0068279D" w:rsidRDefault="006F4A2B" w:rsidP="00CF77D0">
      <w:pPr>
        <w:pStyle w:val="leftauthor"/>
        <w:numPr>
          <w:ilvl w:val="0"/>
          <w:numId w:val="9"/>
        </w:numPr>
        <w:spacing w:after="0" w:line="360" w:lineRule="auto"/>
        <w:ind w:left="714" w:hanging="357"/>
        <w:jc w:val="both"/>
        <w:rPr>
          <w:b w:val="0"/>
          <w:color w:val="auto"/>
          <w:sz w:val="28"/>
          <w:szCs w:val="28"/>
        </w:rPr>
      </w:pPr>
      <w:r w:rsidRPr="006F4A2B">
        <w:rPr>
          <w:b w:val="0"/>
          <w:color w:val="auto"/>
          <w:sz w:val="28"/>
          <w:szCs w:val="28"/>
        </w:rPr>
        <w:t xml:space="preserve">Наумов В.В., Вагин В.Д. Ценообразование: Учебное пособие </w:t>
      </w:r>
      <w:r w:rsidR="001A0204">
        <w:rPr>
          <w:b w:val="0"/>
          <w:color w:val="auto"/>
          <w:sz w:val="28"/>
          <w:szCs w:val="28"/>
        </w:rPr>
        <w:t>–</w:t>
      </w:r>
      <w:r w:rsidRPr="006F4A2B">
        <w:rPr>
          <w:b w:val="0"/>
          <w:color w:val="auto"/>
          <w:sz w:val="28"/>
          <w:szCs w:val="28"/>
        </w:rPr>
        <w:t>М</w:t>
      </w:r>
      <w:r w:rsidR="001A0204">
        <w:rPr>
          <w:b w:val="0"/>
          <w:color w:val="auto"/>
          <w:sz w:val="28"/>
          <w:szCs w:val="28"/>
        </w:rPr>
        <w:t>.</w:t>
      </w:r>
      <w:r w:rsidRPr="006F4A2B">
        <w:rPr>
          <w:b w:val="0"/>
          <w:color w:val="auto"/>
          <w:sz w:val="28"/>
          <w:szCs w:val="28"/>
        </w:rPr>
        <w:t>: МИЭМП, 2010.</w:t>
      </w:r>
    </w:p>
    <w:p w:rsidR="0049126E" w:rsidRPr="009F6152" w:rsidRDefault="007F7C26" w:rsidP="00CF77D0">
      <w:pPr>
        <w:numPr>
          <w:ilvl w:val="0"/>
          <w:numId w:val="9"/>
        </w:numPr>
        <w:spacing w:line="360" w:lineRule="auto"/>
        <w:ind w:left="714" w:hanging="357"/>
        <w:jc w:val="both"/>
        <w:rPr>
          <w:b/>
          <w:sz w:val="28"/>
          <w:szCs w:val="28"/>
        </w:rPr>
      </w:pPr>
      <w:r w:rsidRPr="007F7C26">
        <w:rPr>
          <w:sz w:val="28"/>
          <w:szCs w:val="28"/>
        </w:rPr>
        <w:t>И. В. Липсиц. Ценообразование: учебник. – 3-е изд., перераб. и доп. –  М: Экономистъ</w:t>
      </w:r>
      <w:r w:rsidR="001A0204">
        <w:rPr>
          <w:sz w:val="28"/>
          <w:szCs w:val="28"/>
        </w:rPr>
        <w:t>, 2006.</w:t>
      </w:r>
    </w:p>
    <w:p w:rsidR="001A0204" w:rsidRPr="008C35B1" w:rsidRDefault="001A0204" w:rsidP="00CF77D0">
      <w:pPr>
        <w:spacing w:line="360" w:lineRule="auto"/>
        <w:jc w:val="both"/>
        <w:rPr>
          <w:sz w:val="28"/>
          <w:szCs w:val="28"/>
        </w:rPr>
      </w:pPr>
      <w:r>
        <w:rPr>
          <w:sz w:val="28"/>
          <w:szCs w:val="28"/>
        </w:rPr>
        <w:t xml:space="preserve">    5</w:t>
      </w:r>
      <w:r w:rsidRPr="008C35B1">
        <w:rPr>
          <w:sz w:val="28"/>
          <w:szCs w:val="28"/>
        </w:rPr>
        <w:t>. А.С. Баздникин. Цены и ценообразование: Учебное</w:t>
      </w:r>
    </w:p>
    <w:p w:rsidR="009F6152" w:rsidRDefault="001A0204" w:rsidP="00CF77D0">
      <w:pPr>
        <w:spacing w:line="360" w:lineRule="auto"/>
        <w:ind w:left="720"/>
        <w:jc w:val="both"/>
        <w:rPr>
          <w:b/>
          <w:sz w:val="28"/>
          <w:szCs w:val="28"/>
        </w:rPr>
      </w:pPr>
      <w:r w:rsidRPr="008C35B1">
        <w:rPr>
          <w:sz w:val="28"/>
          <w:szCs w:val="28"/>
        </w:rPr>
        <w:t>пособие. – М.: Юрайт-Издат, 2006.</w:t>
      </w:r>
    </w:p>
    <w:p w:rsidR="009F6152" w:rsidRPr="007F7C26" w:rsidRDefault="009F6152" w:rsidP="00CF77D0">
      <w:pPr>
        <w:spacing w:line="360" w:lineRule="auto"/>
        <w:jc w:val="both"/>
        <w:rPr>
          <w:b/>
          <w:sz w:val="28"/>
          <w:szCs w:val="28"/>
        </w:rPr>
      </w:pPr>
    </w:p>
    <w:p w:rsidR="0068279D" w:rsidRPr="007F7C26" w:rsidRDefault="0068279D" w:rsidP="007F7C26">
      <w:pPr>
        <w:pStyle w:val="leftbooktitle"/>
        <w:spacing w:after="0" w:line="360" w:lineRule="auto"/>
        <w:rPr>
          <w:sz w:val="28"/>
          <w:szCs w:val="28"/>
        </w:rPr>
      </w:pPr>
      <w:r w:rsidRPr="007F7C26">
        <w:rPr>
          <w:rStyle w:val="a5"/>
          <w:sz w:val="28"/>
          <w:szCs w:val="28"/>
        </w:rPr>
        <w:t>Ценообразование</w:t>
      </w:r>
    </w:p>
    <w:p w:rsidR="005870B4" w:rsidRPr="007F7C26" w:rsidRDefault="005870B4" w:rsidP="0068279D">
      <w:pPr>
        <w:ind w:left="360"/>
        <w:rPr>
          <w:sz w:val="28"/>
          <w:szCs w:val="28"/>
        </w:rPr>
      </w:pPr>
    </w:p>
    <w:p w:rsidR="005870B4" w:rsidRPr="005870B4" w:rsidRDefault="005870B4"/>
    <w:p w:rsidR="005870B4" w:rsidRPr="005870B4" w:rsidRDefault="005870B4"/>
    <w:p w:rsidR="005870B4" w:rsidRPr="005870B4" w:rsidRDefault="005870B4"/>
    <w:p w:rsidR="005870B4" w:rsidRPr="005870B4" w:rsidRDefault="005870B4"/>
    <w:p w:rsidR="005870B4" w:rsidRPr="005870B4" w:rsidRDefault="005870B4"/>
    <w:p w:rsidR="005870B4" w:rsidRPr="005870B4" w:rsidRDefault="005870B4"/>
    <w:p w:rsidR="009D0F30" w:rsidRPr="005870B4" w:rsidRDefault="009D0F30">
      <w:bookmarkStart w:id="3" w:name="_GoBack"/>
      <w:bookmarkEnd w:id="3"/>
    </w:p>
    <w:sectPr w:rsidR="009D0F30" w:rsidRPr="005870B4" w:rsidSect="00CF77D0">
      <w:footerReference w:type="even" r:id="rId8"/>
      <w:footerReference w:type="default" r:id="rId9"/>
      <w:pgSz w:w="11906" w:h="16838"/>
      <w:pgMar w:top="1134" w:right="850" w:bottom="1134"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735" w:rsidRDefault="00CC5735">
      <w:r>
        <w:separator/>
      </w:r>
    </w:p>
  </w:endnote>
  <w:endnote w:type="continuationSeparator" w:id="0">
    <w:p w:rsidR="00CC5735" w:rsidRDefault="00CC5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1DD" w:rsidRDefault="001311DD" w:rsidP="00C302E0">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1311DD" w:rsidRDefault="001311DD" w:rsidP="001311DD">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7D0" w:rsidRDefault="00CF77D0">
    <w:pPr>
      <w:pStyle w:val="a9"/>
      <w:jc w:val="center"/>
    </w:pPr>
    <w:r>
      <w:fldChar w:fldCharType="begin"/>
    </w:r>
    <w:r>
      <w:instrText xml:space="preserve"> PAGE   \* MERGEFORMAT </w:instrText>
    </w:r>
    <w:r>
      <w:fldChar w:fldCharType="separate"/>
    </w:r>
    <w:r w:rsidR="00D64312">
      <w:rPr>
        <w:noProof/>
      </w:rPr>
      <w:t>3</w:t>
    </w:r>
    <w:r>
      <w:fldChar w:fldCharType="end"/>
    </w:r>
  </w:p>
  <w:p w:rsidR="001311DD" w:rsidRDefault="001311DD" w:rsidP="001311DD">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735" w:rsidRDefault="00CC5735">
      <w:r>
        <w:separator/>
      </w:r>
    </w:p>
  </w:footnote>
  <w:footnote w:type="continuationSeparator" w:id="0">
    <w:p w:rsidR="00CC5735" w:rsidRDefault="00CC5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41A3F"/>
    <w:multiLevelType w:val="hybridMultilevel"/>
    <w:tmpl w:val="21CA9E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7636214"/>
    <w:multiLevelType w:val="multilevel"/>
    <w:tmpl w:val="CEDE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BA6DA0"/>
    <w:multiLevelType w:val="hybridMultilevel"/>
    <w:tmpl w:val="889C2AB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282B2A70"/>
    <w:multiLevelType w:val="hybridMultilevel"/>
    <w:tmpl w:val="DCF8B2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DE7667"/>
    <w:multiLevelType w:val="multilevel"/>
    <w:tmpl w:val="6090E920"/>
    <w:lvl w:ilvl="0">
      <w:start w:val="1"/>
      <w:numFmt w:val="decimal"/>
      <w:lvlText w:val="%1."/>
      <w:lvlJc w:val="left"/>
      <w:pPr>
        <w:tabs>
          <w:tab w:val="num" w:pos="555"/>
        </w:tabs>
        <w:ind w:left="555" w:hanging="555"/>
      </w:pPr>
      <w:rPr>
        <w:rFonts w:cs="Times New Roman" w:hint="default"/>
      </w:rPr>
    </w:lvl>
    <w:lvl w:ilvl="1">
      <w:start w:val="1"/>
      <w:numFmt w:val="decimal"/>
      <w:lvlText w:val="%1.%2."/>
      <w:lvlJc w:val="left"/>
      <w:pPr>
        <w:tabs>
          <w:tab w:val="num" w:pos="2138"/>
        </w:tabs>
        <w:ind w:left="2138" w:hanging="720"/>
      </w:pPr>
      <w:rPr>
        <w:rFonts w:cs="Times New Roman" w:hint="default"/>
      </w:rPr>
    </w:lvl>
    <w:lvl w:ilvl="2">
      <w:start w:val="1"/>
      <w:numFmt w:val="decimal"/>
      <w:lvlText w:val="%1.%2.%3."/>
      <w:lvlJc w:val="left"/>
      <w:pPr>
        <w:tabs>
          <w:tab w:val="num" w:pos="3556"/>
        </w:tabs>
        <w:ind w:left="3556" w:hanging="720"/>
      </w:pPr>
      <w:rPr>
        <w:rFonts w:cs="Times New Roman" w:hint="default"/>
      </w:rPr>
    </w:lvl>
    <w:lvl w:ilvl="3">
      <w:start w:val="1"/>
      <w:numFmt w:val="decimal"/>
      <w:lvlText w:val="%1.%2.%3.%4."/>
      <w:lvlJc w:val="left"/>
      <w:pPr>
        <w:tabs>
          <w:tab w:val="num" w:pos="5334"/>
        </w:tabs>
        <w:ind w:left="5334" w:hanging="1080"/>
      </w:pPr>
      <w:rPr>
        <w:rFonts w:cs="Times New Roman" w:hint="default"/>
      </w:rPr>
    </w:lvl>
    <w:lvl w:ilvl="4">
      <w:start w:val="1"/>
      <w:numFmt w:val="decimal"/>
      <w:lvlText w:val="%1.%2.%3.%4.%5."/>
      <w:lvlJc w:val="left"/>
      <w:pPr>
        <w:tabs>
          <w:tab w:val="num" w:pos="7112"/>
        </w:tabs>
        <w:ind w:left="7112" w:hanging="1440"/>
      </w:pPr>
      <w:rPr>
        <w:rFonts w:cs="Times New Roman" w:hint="default"/>
      </w:rPr>
    </w:lvl>
    <w:lvl w:ilvl="5">
      <w:start w:val="1"/>
      <w:numFmt w:val="decimal"/>
      <w:lvlText w:val="%1.%2.%3.%4.%5.%6."/>
      <w:lvlJc w:val="left"/>
      <w:pPr>
        <w:tabs>
          <w:tab w:val="num" w:pos="8530"/>
        </w:tabs>
        <w:ind w:left="8530" w:hanging="1440"/>
      </w:pPr>
      <w:rPr>
        <w:rFonts w:cs="Times New Roman" w:hint="default"/>
      </w:rPr>
    </w:lvl>
    <w:lvl w:ilvl="6">
      <w:start w:val="1"/>
      <w:numFmt w:val="decimal"/>
      <w:lvlText w:val="%1.%2.%3.%4.%5.%6.%7."/>
      <w:lvlJc w:val="left"/>
      <w:pPr>
        <w:tabs>
          <w:tab w:val="num" w:pos="10308"/>
        </w:tabs>
        <w:ind w:left="10308" w:hanging="1800"/>
      </w:pPr>
      <w:rPr>
        <w:rFonts w:cs="Times New Roman" w:hint="default"/>
      </w:rPr>
    </w:lvl>
    <w:lvl w:ilvl="7">
      <w:start w:val="1"/>
      <w:numFmt w:val="decimal"/>
      <w:lvlText w:val="%1.%2.%3.%4.%5.%6.%7.%8."/>
      <w:lvlJc w:val="left"/>
      <w:pPr>
        <w:tabs>
          <w:tab w:val="num" w:pos="12086"/>
        </w:tabs>
        <w:ind w:left="12086" w:hanging="2160"/>
      </w:pPr>
      <w:rPr>
        <w:rFonts w:cs="Times New Roman" w:hint="default"/>
      </w:rPr>
    </w:lvl>
    <w:lvl w:ilvl="8">
      <w:start w:val="1"/>
      <w:numFmt w:val="decimal"/>
      <w:lvlText w:val="%1.%2.%3.%4.%5.%6.%7.%8.%9."/>
      <w:lvlJc w:val="left"/>
      <w:pPr>
        <w:tabs>
          <w:tab w:val="num" w:pos="13504"/>
        </w:tabs>
        <w:ind w:left="13504" w:hanging="2160"/>
      </w:pPr>
      <w:rPr>
        <w:rFonts w:cs="Times New Roman" w:hint="default"/>
      </w:rPr>
    </w:lvl>
  </w:abstractNum>
  <w:abstractNum w:abstractNumId="5">
    <w:nsid w:val="363556FA"/>
    <w:multiLevelType w:val="hybridMultilevel"/>
    <w:tmpl w:val="6B2E2F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8E20346"/>
    <w:multiLevelType w:val="multilevel"/>
    <w:tmpl w:val="65586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1F4B9D"/>
    <w:multiLevelType w:val="hybridMultilevel"/>
    <w:tmpl w:val="199004D6"/>
    <w:lvl w:ilvl="0" w:tplc="6284E5BA">
      <w:start w:val="1"/>
      <w:numFmt w:val="decimal"/>
      <w:lvlText w:val="%1)"/>
      <w:lvlJc w:val="left"/>
      <w:pPr>
        <w:tabs>
          <w:tab w:val="num" w:pos="1206"/>
        </w:tabs>
        <w:ind w:left="866"/>
      </w:pPr>
      <w:rPr>
        <w:rFonts w:cs="Times New Roman" w:hint="default"/>
      </w:rPr>
    </w:lvl>
    <w:lvl w:ilvl="1" w:tplc="04190019" w:tentative="1">
      <w:start w:val="1"/>
      <w:numFmt w:val="lowerLetter"/>
      <w:lvlText w:val="%2."/>
      <w:lvlJc w:val="left"/>
      <w:pPr>
        <w:tabs>
          <w:tab w:val="num" w:pos="2022"/>
        </w:tabs>
        <w:ind w:left="2022" w:hanging="360"/>
      </w:pPr>
      <w:rPr>
        <w:rFonts w:cs="Times New Roman"/>
      </w:rPr>
    </w:lvl>
    <w:lvl w:ilvl="2" w:tplc="0419001B" w:tentative="1">
      <w:start w:val="1"/>
      <w:numFmt w:val="lowerRoman"/>
      <w:lvlText w:val="%3."/>
      <w:lvlJc w:val="right"/>
      <w:pPr>
        <w:tabs>
          <w:tab w:val="num" w:pos="2742"/>
        </w:tabs>
        <w:ind w:left="2742" w:hanging="180"/>
      </w:pPr>
      <w:rPr>
        <w:rFonts w:cs="Times New Roman"/>
      </w:rPr>
    </w:lvl>
    <w:lvl w:ilvl="3" w:tplc="0419000F" w:tentative="1">
      <w:start w:val="1"/>
      <w:numFmt w:val="decimal"/>
      <w:lvlText w:val="%4."/>
      <w:lvlJc w:val="left"/>
      <w:pPr>
        <w:tabs>
          <w:tab w:val="num" w:pos="3462"/>
        </w:tabs>
        <w:ind w:left="3462" w:hanging="360"/>
      </w:pPr>
      <w:rPr>
        <w:rFonts w:cs="Times New Roman"/>
      </w:rPr>
    </w:lvl>
    <w:lvl w:ilvl="4" w:tplc="04190019" w:tentative="1">
      <w:start w:val="1"/>
      <w:numFmt w:val="lowerLetter"/>
      <w:lvlText w:val="%5."/>
      <w:lvlJc w:val="left"/>
      <w:pPr>
        <w:tabs>
          <w:tab w:val="num" w:pos="4182"/>
        </w:tabs>
        <w:ind w:left="4182" w:hanging="360"/>
      </w:pPr>
      <w:rPr>
        <w:rFonts w:cs="Times New Roman"/>
      </w:rPr>
    </w:lvl>
    <w:lvl w:ilvl="5" w:tplc="0419001B" w:tentative="1">
      <w:start w:val="1"/>
      <w:numFmt w:val="lowerRoman"/>
      <w:lvlText w:val="%6."/>
      <w:lvlJc w:val="right"/>
      <w:pPr>
        <w:tabs>
          <w:tab w:val="num" w:pos="4902"/>
        </w:tabs>
        <w:ind w:left="4902" w:hanging="180"/>
      </w:pPr>
      <w:rPr>
        <w:rFonts w:cs="Times New Roman"/>
      </w:rPr>
    </w:lvl>
    <w:lvl w:ilvl="6" w:tplc="0419000F" w:tentative="1">
      <w:start w:val="1"/>
      <w:numFmt w:val="decimal"/>
      <w:lvlText w:val="%7."/>
      <w:lvlJc w:val="left"/>
      <w:pPr>
        <w:tabs>
          <w:tab w:val="num" w:pos="5622"/>
        </w:tabs>
        <w:ind w:left="5622" w:hanging="360"/>
      </w:pPr>
      <w:rPr>
        <w:rFonts w:cs="Times New Roman"/>
      </w:rPr>
    </w:lvl>
    <w:lvl w:ilvl="7" w:tplc="04190019" w:tentative="1">
      <w:start w:val="1"/>
      <w:numFmt w:val="lowerLetter"/>
      <w:lvlText w:val="%8."/>
      <w:lvlJc w:val="left"/>
      <w:pPr>
        <w:tabs>
          <w:tab w:val="num" w:pos="6342"/>
        </w:tabs>
        <w:ind w:left="6342" w:hanging="360"/>
      </w:pPr>
      <w:rPr>
        <w:rFonts w:cs="Times New Roman"/>
      </w:rPr>
    </w:lvl>
    <w:lvl w:ilvl="8" w:tplc="0419001B" w:tentative="1">
      <w:start w:val="1"/>
      <w:numFmt w:val="lowerRoman"/>
      <w:lvlText w:val="%9."/>
      <w:lvlJc w:val="right"/>
      <w:pPr>
        <w:tabs>
          <w:tab w:val="num" w:pos="7062"/>
        </w:tabs>
        <w:ind w:left="7062" w:hanging="180"/>
      </w:pPr>
      <w:rPr>
        <w:rFonts w:cs="Times New Roman"/>
      </w:rPr>
    </w:lvl>
  </w:abstractNum>
  <w:abstractNum w:abstractNumId="8">
    <w:nsid w:val="6C067590"/>
    <w:multiLevelType w:val="multilevel"/>
    <w:tmpl w:val="E4844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D5474EB"/>
    <w:multiLevelType w:val="hybridMultilevel"/>
    <w:tmpl w:val="9726231E"/>
    <w:lvl w:ilvl="0" w:tplc="7C987170">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FF96734"/>
    <w:multiLevelType w:val="hybridMultilevel"/>
    <w:tmpl w:val="7BBC7978"/>
    <w:lvl w:ilvl="0" w:tplc="9B8A7226">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5"/>
  </w:num>
  <w:num w:numId="2">
    <w:abstractNumId w:val="1"/>
  </w:num>
  <w:num w:numId="3">
    <w:abstractNumId w:val="6"/>
  </w:num>
  <w:num w:numId="4">
    <w:abstractNumId w:val="8"/>
  </w:num>
  <w:num w:numId="5">
    <w:abstractNumId w:val="4"/>
  </w:num>
  <w:num w:numId="6">
    <w:abstractNumId w:val="10"/>
  </w:num>
  <w:num w:numId="7">
    <w:abstractNumId w:val="3"/>
  </w:num>
  <w:num w:numId="8">
    <w:abstractNumId w:val="2"/>
  </w:num>
  <w:num w:numId="9">
    <w:abstractNumId w:val="9"/>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70B4"/>
    <w:rsid w:val="0000059B"/>
    <w:rsid w:val="00010E4C"/>
    <w:rsid w:val="00065A42"/>
    <w:rsid w:val="0011456D"/>
    <w:rsid w:val="001311DD"/>
    <w:rsid w:val="00176270"/>
    <w:rsid w:val="001A0204"/>
    <w:rsid w:val="002148FD"/>
    <w:rsid w:val="00220BD5"/>
    <w:rsid w:val="00241601"/>
    <w:rsid w:val="002673D5"/>
    <w:rsid w:val="0031509C"/>
    <w:rsid w:val="003D78C7"/>
    <w:rsid w:val="00487DDC"/>
    <w:rsid w:val="0049126E"/>
    <w:rsid w:val="0049325A"/>
    <w:rsid w:val="0049344E"/>
    <w:rsid w:val="004A697A"/>
    <w:rsid w:val="004E4A4D"/>
    <w:rsid w:val="005265F1"/>
    <w:rsid w:val="00546573"/>
    <w:rsid w:val="005659CC"/>
    <w:rsid w:val="005870B4"/>
    <w:rsid w:val="0068279D"/>
    <w:rsid w:val="006F4A2B"/>
    <w:rsid w:val="007C2220"/>
    <w:rsid w:val="007F7C26"/>
    <w:rsid w:val="008145B5"/>
    <w:rsid w:val="008E395C"/>
    <w:rsid w:val="009D0F30"/>
    <w:rsid w:val="009F6152"/>
    <w:rsid w:val="00AF1305"/>
    <w:rsid w:val="00B634D6"/>
    <w:rsid w:val="00B772F8"/>
    <w:rsid w:val="00B83547"/>
    <w:rsid w:val="00C302E0"/>
    <w:rsid w:val="00CB3A56"/>
    <w:rsid w:val="00CC5735"/>
    <w:rsid w:val="00CD2EB4"/>
    <w:rsid w:val="00CF77D0"/>
    <w:rsid w:val="00D1569D"/>
    <w:rsid w:val="00D2276D"/>
    <w:rsid w:val="00D64312"/>
    <w:rsid w:val="00DD61B3"/>
    <w:rsid w:val="00E44BDA"/>
    <w:rsid w:val="00EC1A44"/>
    <w:rsid w:val="00F671D6"/>
    <w:rsid w:val="00FF51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rules v:ext="edit">
        <o:r id="V:Rule3" type="connector" idref="#_s1032">
          <o:proxy start="" idref="#_s1029" connectloc="0"/>
          <o:proxy end="" idref="#_s1028" connectloc="2"/>
        </o:r>
        <o:r id="V:Rule4" type="connector" idref="#_s1033">
          <o:proxy start="" idref="#_s1030" connectloc="0"/>
          <o:proxy end="" idref="#_s1028" connectloc="2"/>
        </o:r>
      </o:rules>
    </o:shapelayout>
  </w:shapeDefaults>
  <w:decimalSymbol w:val=","/>
  <w:listSeparator w:val=";"/>
  <w15:chartTrackingRefBased/>
  <w15:docId w15:val="{BB709AF9-A3B2-4429-9D66-8205F0F1B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3">
    <w:name w:val="heading 3"/>
    <w:basedOn w:val="a"/>
    <w:next w:val="a"/>
    <w:link w:val="30"/>
    <w:uiPriority w:val="9"/>
    <w:qFormat/>
    <w:rsid w:val="00FF519E"/>
    <w:pPr>
      <w:keepNext/>
      <w:spacing w:before="240" w:after="60"/>
      <w:outlineLvl w:val="2"/>
    </w:pPr>
    <w:rPr>
      <w:rFonts w:ascii="Arial" w:hAnsi="Arial" w:cs="Arial"/>
      <w:b/>
      <w:bCs/>
      <w:sz w:val="26"/>
      <w:szCs w:val="26"/>
    </w:rPr>
  </w:style>
  <w:style w:type="paragraph" w:styleId="8">
    <w:name w:val="heading 8"/>
    <w:basedOn w:val="a"/>
    <w:next w:val="a"/>
    <w:qFormat/>
    <w:rsid w:val="00B634D6"/>
    <w:pPr>
      <w:keepNext/>
      <w:widowControl w:val="0"/>
      <w:shd w:val="clear" w:color="auto" w:fill="FFFFFF"/>
      <w:autoSpaceDE w:val="0"/>
      <w:autoSpaceDN w:val="0"/>
      <w:adjustRightInd w:val="0"/>
      <w:jc w:val="center"/>
      <w:outlineLvl w:val="7"/>
    </w:pPr>
    <w:rPr>
      <w:color w:val="000000"/>
      <w:sz w:val="28"/>
      <w:szCs w:val="29"/>
    </w:rPr>
  </w:style>
  <w:style w:type="paragraph" w:styleId="9">
    <w:name w:val="heading 9"/>
    <w:basedOn w:val="a"/>
    <w:next w:val="a"/>
    <w:qFormat/>
    <w:rsid w:val="00B634D6"/>
    <w:pPr>
      <w:keepNext/>
      <w:widowControl w:val="0"/>
      <w:shd w:val="clear" w:color="auto" w:fill="FFFFFF"/>
      <w:autoSpaceDE w:val="0"/>
      <w:autoSpaceDN w:val="0"/>
      <w:adjustRightInd w:val="0"/>
      <w:jc w:val="center"/>
      <w:outlineLvl w:val="8"/>
    </w:pPr>
    <w:rPr>
      <w:b/>
      <w:bCs/>
      <w:smallCaps/>
      <w:color w:val="000000"/>
      <w:sz w:val="48"/>
      <w:szCs w:val="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870B4"/>
    <w:rPr>
      <w:color w:val="0000FF"/>
      <w:u w:val="single"/>
    </w:rPr>
  </w:style>
  <w:style w:type="paragraph" w:styleId="a4">
    <w:name w:val="Body Text"/>
    <w:basedOn w:val="a"/>
    <w:rsid w:val="00B634D6"/>
    <w:pPr>
      <w:widowControl w:val="0"/>
      <w:shd w:val="clear" w:color="auto" w:fill="FFFFFF"/>
      <w:autoSpaceDE w:val="0"/>
      <w:autoSpaceDN w:val="0"/>
      <w:adjustRightInd w:val="0"/>
    </w:pPr>
    <w:rPr>
      <w:color w:val="000000"/>
      <w:sz w:val="28"/>
      <w:szCs w:val="28"/>
    </w:rPr>
  </w:style>
  <w:style w:type="paragraph" w:styleId="31">
    <w:name w:val="Body Text Indent 3"/>
    <w:basedOn w:val="a"/>
    <w:rsid w:val="00B634D6"/>
    <w:pPr>
      <w:spacing w:line="360" w:lineRule="auto"/>
      <w:ind w:firstLine="720"/>
      <w:jc w:val="center"/>
    </w:pPr>
    <w:rPr>
      <w:sz w:val="28"/>
      <w:szCs w:val="20"/>
    </w:rPr>
  </w:style>
  <w:style w:type="paragraph" w:customStyle="1" w:styleId="leftbooktitle">
    <w:name w:val="left_booktitle"/>
    <w:basedOn w:val="a"/>
    <w:rsid w:val="0068279D"/>
    <w:pPr>
      <w:spacing w:after="168"/>
    </w:pPr>
    <w:rPr>
      <w:b/>
      <w:bCs/>
      <w:color w:val="FFFFFF"/>
    </w:rPr>
  </w:style>
  <w:style w:type="paragraph" w:customStyle="1" w:styleId="leftauthor">
    <w:name w:val="left_author"/>
    <w:basedOn w:val="a"/>
    <w:rsid w:val="0068279D"/>
    <w:pPr>
      <w:spacing w:after="168"/>
    </w:pPr>
    <w:rPr>
      <w:b/>
      <w:bCs/>
      <w:color w:val="C5C5C5"/>
    </w:rPr>
  </w:style>
  <w:style w:type="character" w:customStyle="1" w:styleId="a5">
    <w:name w:val="название"/>
    <w:basedOn w:val="a0"/>
    <w:rsid w:val="0068279D"/>
  </w:style>
  <w:style w:type="paragraph" w:styleId="a6">
    <w:name w:val="Normal (Web)"/>
    <w:basedOn w:val="a"/>
    <w:uiPriority w:val="99"/>
    <w:rsid w:val="0068279D"/>
    <w:pPr>
      <w:spacing w:after="168"/>
    </w:pPr>
  </w:style>
  <w:style w:type="character" w:customStyle="1" w:styleId="a7">
    <w:name w:val="выделение"/>
    <w:basedOn w:val="a0"/>
    <w:rsid w:val="0068279D"/>
    <w:rPr>
      <w:b/>
      <w:bCs/>
      <w:color w:val="910025"/>
    </w:rPr>
  </w:style>
  <w:style w:type="character" w:customStyle="1" w:styleId="-">
    <w:name w:val="опред-е"/>
    <w:basedOn w:val="a0"/>
    <w:rsid w:val="0068279D"/>
    <w:rPr>
      <w:b/>
      <w:bCs/>
    </w:rPr>
  </w:style>
  <w:style w:type="paragraph" w:styleId="a8">
    <w:name w:val="Body Text Indent"/>
    <w:basedOn w:val="a"/>
    <w:rsid w:val="006F4A2B"/>
    <w:pPr>
      <w:spacing w:after="120"/>
      <w:ind w:left="283"/>
    </w:pPr>
    <w:rPr>
      <w:rFonts w:ascii="Arial" w:hAnsi="Arial"/>
      <w:b/>
      <w:sz w:val="28"/>
      <w:szCs w:val="20"/>
    </w:rPr>
  </w:style>
  <w:style w:type="paragraph" w:styleId="a9">
    <w:name w:val="footer"/>
    <w:basedOn w:val="a"/>
    <w:link w:val="aa"/>
    <w:uiPriority w:val="99"/>
    <w:rsid w:val="007F7C26"/>
    <w:pPr>
      <w:tabs>
        <w:tab w:val="center" w:pos="4677"/>
        <w:tab w:val="right" w:pos="9355"/>
      </w:tabs>
    </w:pPr>
  </w:style>
  <w:style w:type="table" w:styleId="ab">
    <w:name w:val="Table Grid"/>
    <w:basedOn w:val="a1"/>
    <w:rsid w:val="004912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Обый + 14 пт"/>
    <w:aliases w:val="Авто,Междустр.интервал:  полуторный"/>
    <w:basedOn w:val="a6"/>
    <w:rsid w:val="00010E4C"/>
    <w:pPr>
      <w:spacing w:before="15" w:after="15" w:line="360" w:lineRule="auto"/>
      <w:ind w:left="15" w:right="15" w:firstLine="567"/>
      <w:jc w:val="both"/>
      <w:textAlignment w:val="top"/>
    </w:pPr>
    <w:rPr>
      <w:sz w:val="28"/>
      <w:szCs w:val="28"/>
    </w:rPr>
  </w:style>
  <w:style w:type="character" w:styleId="ac">
    <w:name w:val="page number"/>
    <w:basedOn w:val="a0"/>
    <w:rsid w:val="001311DD"/>
  </w:style>
  <w:style w:type="character" w:customStyle="1" w:styleId="30">
    <w:name w:val="Заголовок 3 Знак"/>
    <w:basedOn w:val="a0"/>
    <w:link w:val="3"/>
    <w:uiPriority w:val="9"/>
    <w:rsid w:val="00FF519E"/>
    <w:rPr>
      <w:rFonts w:ascii="Arial" w:hAnsi="Arial" w:cs="Arial"/>
      <w:b/>
      <w:bCs/>
      <w:sz w:val="26"/>
      <w:szCs w:val="26"/>
    </w:rPr>
  </w:style>
  <w:style w:type="paragraph" w:styleId="ad">
    <w:name w:val="header"/>
    <w:basedOn w:val="a"/>
    <w:link w:val="ae"/>
    <w:rsid w:val="002673D5"/>
    <w:pPr>
      <w:tabs>
        <w:tab w:val="center" w:pos="4677"/>
        <w:tab w:val="right" w:pos="9355"/>
      </w:tabs>
    </w:pPr>
  </w:style>
  <w:style w:type="character" w:customStyle="1" w:styleId="ae">
    <w:name w:val="Верхній колонтитул Знак"/>
    <w:basedOn w:val="a0"/>
    <w:link w:val="ad"/>
    <w:rsid w:val="002673D5"/>
    <w:rPr>
      <w:sz w:val="24"/>
      <w:szCs w:val="24"/>
    </w:rPr>
  </w:style>
  <w:style w:type="character" w:customStyle="1" w:styleId="aa">
    <w:name w:val="Нижній колонтитул Знак"/>
    <w:basedOn w:val="a0"/>
    <w:link w:val="a9"/>
    <w:uiPriority w:val="99"/>
    <w:rsid w:val="002673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3660455">
      <w:bodyDiv w:val="1"/>
      <w:marLeft w:val="0"/>
      <w:marRight w:val="0"/>
      <w:marTop w:val="0"/>
      <w:marBottom w:val="0"/>
      <w:divBdr>
        <w:top w:val="none" w:sz="0" w:space="0" w:color="auto"/>
        <w:left w:val="none" w:sz="0" w:space="0" w:color="auto"/>
        <w:bottom w:val="none" w:sz="0" w:space="0" w:color="auto"/>
        <w:right w:val="none" w:sz="0" w:space="0" w:color="auto"/>
      </w:divBdr>
      <w:divsChild>
        <w:div w:id="1900290032">
          <w:marLeft w:val="0"/>
          <w:marRight w:val="0"/>
          <w:marTop w:val="0"/>
          <w:marBottom w:val="0"/>
          <w:divBdr>
            <w:top w:val="none" w:sz="0" w:space="0" w:color="auto"/>
            <w:left w:val="none" w:sz="0" w:space="0" w:color="auto"/>
            <w:bottom w:val="none" w:sz="0" w:space="0" w:color="auto"/>
            <w:right w:val="none" w:sz="0" w:space="0" w:color="auto"/>
          </w:divBdr>
        </w:div>
      </w:divsChild>
    </w:div>
    <w:div w:id="1163736181">
      <w:bodyDiv w:val="1"/>
      <w:marLeft w:val="0"/>
      <w:marRight w:val="0"/>
      <w:marTop w:val="0"/>
      <w:marBottom w:val="0"/>
      <w:divBdr>
        <w:top w:val="none" w:sz="0" w:space="0" w:color="auto"/>
        <w:left w:val="none" w:sz="0" w:space="0" w:color="auto"/>
        <w:bottom w:val="none" w:sz="0" w:space="0" w:color="auto"/>
        <w:right w:val="none" w:sz="0" w:space="0" w:color="auto"/>
      </w:divBdr>
      <w:divsChild>
        <w:div w:id="1000694042">
          <w:marLeft w:val="0"/>
          <w:marRight w:val="0"/>
          <w:marTop w:val="0"/>
          <w:marBottom w:val="0"/>
          <w:divBdr>
            <w:top w:val="none" w:sz="0" w:space="0" w:color="auto"/>
            <w:left w:val="none" w:sz="0" w:space="0" w:color="auto"/>
            <w:bottom w:val="none" w:sz="0" w:space="0" w:color="auto"/>
            <w:right w:val="none" w:sz="0" w:space="0" w:color="auto"/>
          </w:divBdr>
          <w:divsChild>
            <w:div w:id="322469622">
              <w:marLeft w:val="0"/>
              <w:marRight w:val="0"/>
              <w:marTop w:val="0"/>
              <w:marBottom w:val="0"/>
              <w:divBdr>
                <w:top w:val="none" w:sz="0" w:space="0" w:color="auto"/>
                <w:left w:val="none" w:sz="0" w:space="0" w:color="auto"/>
                <w:bottom w:val="none" w:sz="0" w:space="0" w:color="auto"/>
                <w:right w:val="none" w:sz="0" w:space="0" w:color="auto"/>
              </w:divBdr>
              <w:divsChild>
                <w:div w:id="1929263999">
                  <w:marLeft w:val="0"/>
                  <w:marRight w:val="0"/>
                  <w:marTop w:val="240"/>
                  <w:marBottom w:val="96"/>
                  <w:divBdr>
                    <w:top w:val="none" w:sz="0" w:space="0" w:color="auto"/>
                    <w:left w:val="none" w:sz="0" w:space="0" w:color="auto"/>
                    <w:bottom w:val="none" w:sz="0" w:space="0" w:color="auto"/>
                    <w:right w:val="none" w:sz="0" w:space="0" w:color="auto"/>
                  </w:divBdr>
                  <w:divsChild>
                    <w:div w:id="99525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533634">
              <w:marLeft w:val="0"/>
              <w:marRight w:val="0"/>
              <w:marTop w:val="0"/>
              <w:marBottom w:val="0"/>
              <w:divBdr>
                <w:top w:val="none" w:sz="0" w:space="0" w:color="auto"/>
                <w:left w:val="none" w:sz="0" w:space="0" w:color="auto"/>
                <w:bottom w:val="none" w:sz="0" w:space="0" w:color="auto"/>
                <w:right w:val="none" w:sz="0" w:space="0" w:color="auto"/>
              </w:divBdr>
              <w:divsChild>
                <w:div w:id="1110202597">
                  <w:marLeft w:val="0"/>
                  <w:marRight w:val="0"/>
                  <w:marTop w:val="240"/>
                  <w:marBottom w:val="96"/>
                  <w:divBdr>
                    <w:top w:val="none" w:sz="0" w:space="0" w:color="auto"/>
                    <w:left w:val="none" w:sz="0" w:space="0" w:color="auto"/>
                    <w:bottom w:val="none" w:sz="0" w:space="0" w:color="auto"/>
                    <w:right w:val="none" w:sz="0" w:space="0" w:color="auto"/>
                  </w:divBdr>
                  <w:divsChild>
                    <w:div w:id="1181897492">
                      <w:marLeft w:val="0"/>
                      <w:marRight w:val="0"/>
                      <w:marTop w:val="0"/>
                      <w:marBottom w:val="0"/>
                      <w:divBdr>
                        <w:top w:val="none" w:sz="0" w:space="0" w:color="auto"/>
                        <w:left w:val="none" w:sz="0" w:space="0" w:color="auto"/>
                        <w:bottom w:val="none" w:sz="0" w:space="0" w:color="auto"/>
                        <w:right w:val="none" w:sz="0" w:space="0" w:color="auto"/>
                      </w:divBdr>
                    </w:div>
                    <w:div w:id="159084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982914">
      <w:bodyDiv w:val="1"/>
      <w:marLeft w:val="0"/>
      <w:marRight w:val="0"/>
      <w:marTop w:val="0"/>
      <w:marBottom w:val="0"/>
      <w:divBdr>
        <w:top w:val="none" w:sz="0" w:space="0" w:color="auto"/>
        <w:left w:val="none" w:sz="0" w:space="0" w:color="auto"/>
        <w:bottom w:val="none" w:sz="0" w:space="0" w:color="auto"/>
        <w:right w:val="none" w:sz="0" w:space="0" w:color="auto"/>
      </w:divBdr>
      <w:divsChild>
        <w:div w:id="649293203">
          <w:marLeft w:val="0"/>
          <w:marRight w:val="0"/>
          <w:marTop w:val="0"/>
          <w:marBottom w:val="0"/>
          <w:divBdr>
            <w:top w:val="none" w:sz="0" w:space="0" w:color="auto"/>
            <w:left w:val="none" w:sz="0" w:space="0" w:color="auto"/>
            <w:bottom w:val="none" w:sz="0" w:space="0" w:color="auto"/>
            <w:right w:val="none" w:sz="0" w:space="0" w:color="auto"/>
          </w:divBdr>
          <w:divsChild>
            <w:div w:id="1636374180">
              <w:marLeft w:val="0"/>
              <w:marRight w:val="0"/>
              <w:marTop w:val="0"/>
              <w:marBottom w:val="0"/>
              <w:divBdr>
                <w:top w:val="none" w:sz="0" w:space="0" w:color="auto"/>
                <w:left w:val="none" w:sz="0" w:space="0" w:color="auto"/>
                <w:bottom w:val="none" w:sz="0" w:space="0" w:color="auto"/>
                <w:right w:val="none" w:sz="0" w:space="0" w:color="auto"/>
              </w:divBdr>
              <w:divsChild>
                <w:div w:id="2107193634">
                  <w:marLeft w:val="0"/>
                  <w:marRight w:val="0"/>
                  <w:marTop w:val="240"/>
                  <w:marBottom w:val="96"/>
                  <w:divBdr>
                    <w:top w:val="none" w:sz="0" w:space="0" w:color="auto"/>
                    <w:left w:val="none" w:sz="0" w:space="0" w:color="auto"/>
                    <w:bottom w:val="none" w:sz="0" w:space="0" w:color="auto"/>
                    <w:right w:val="none" w:sz="0" w:space="0" w:color="auto"/>
                  </w:divBdr>
                  <w:divsChild>
                    <w:div w:id="159181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5958</Words>
  <Characters>33961</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NhT</Company>
  <LinksUpToDate>false</LinksUpToDate>
  <CharactersWithSpaces>39840</CharactersWithSpaces>
  <SharedDoc>false</SharedDoc>
  <HLinks>
    <vt:vector size="6" baseType="variant">
      <vt:variant>
        <vt:i4>6815847</vt:i4>
      </vt:variant>
      <vt:variant>
        <vt:i4>3</vt:i4>
      </vt:variant>
      <vt:variant>
        <vt:i4>0</vt:i4>
      </vt:variant>
      <vt:variant>
        <vt:i4>5</vt:i4>
      </vt:variant>
      <vt:variant>
        <vt:lpwstr>http://www.audit-it.ru/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cp:lastModifiedBy>Irina</cp:lastModifiedBy>
  <cp:revision>2</cp:revision>
  <cp:lastPrinted>2010-11-22T18:14:00Z</cp:lastPrinted>
  <dcterms:created xsi:type="dcterms:W3CDTF">2014-08-21T09:20:00Z</dcterms:created>
  <dcterms:modified xsi:type="dcterms:W3CDTF">2014-08-21T09:20:00Z</dcterms:modified>
</cp:coreProperties>
</file>