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A0A0F" w:rsidRDefault="004A0A0F" w:rsidP="005A5D57">
      <w:pPr>
        <w:spacing w:line="276" w:lineRule="auto"/>
        <w:ind w:firstLine="720"/>
        <w:rPr>
          <w:i/>
          <w:sz w:val="32"/>
          <w:szCs w:val="32"/>
        </w:rPr>
      </w:pPr>
    </w:p>
    <w:p w:rsidR="004012EA" w:rsidRPr="004012EA" w:rsidRDefault="004012EA" w:rsidP="005A5D57">
      <w:pPr>
        <w:spacing w:line="276" w:lineRule="auto"/>
        <w:ind w:firstLine="720"/>
        <w:rPr>
          <w:i/>
          <w:sz w:val="32"/>
          <w:szCs w:val="32"/>
        </w:rPr>
      </w:pPr>
      <w:r w:rsidRPr="004012EA">
        <w:rPr>
          <w:i/>
          <w:sz w:val="32"/>
          <w:szCs w:val="32"/>
        </w:rPr>
        <w:t>Содержание</w:t>
      </w:r>
    </w:p>
    <w:p w:rsidR="004012EA" w:rsidRPr="004012EA" w:rsidRDefault="004012EA" w:rsidP="005A5D57">
      <w:pPr>
        <w:spacing w:line="276" w:lineRule="auto"/>
        <w:rPr>
          <w:sz w:val="28"/>
          <w:szCs w:val="28"/>
        </w:rPr>
      </w:pPr>
    </w:p>
    <w:p w:rsidR="005A5D57" w:rsidRDefault="004012EA" w:rsidP="005A5D57">
      <w:pPr>
        <w:numPr>
          <w:ilvl w:val="0"/>
          <w:numId w:val="1"/>
        </w:numPr>
        <w:spacing w:line="276" w:lineRule="auto"/>
        <w:rPr>
          <w:sz w:val="28"/>
          <w:szCs w:val="28"/>
        </w:rPr>
      </w:pPr>
      <w:r w:rsidRPr="004012EA">
        <w:rPr>
          <w:sz w:val="28"/>
          <w:szCs w:val="28"/>
        </w:rPr>
        <w:t xml:space="preserve">Понятие финансовых ресурсов мира и механизм их </w:t>
      </w:r>
    </w:p>
    <w:p w:rsidR="004012EA" w:rsidRPr="004012EA" w:rsidRDefault="005A5D57" w:rsidP="005A5D57">
      <w:pPr>
        <w:spacing w:line="276" w:lineRule="auto"/>
        <w:ind w:left="720" w:firstLine="0"/>
        <w:rPr>
          <w:sz w:val="28"/>
          <w:szCs w:val="28"/>
        </w:rPr>
      </w:pPr>
      <w:r>
        <w:rPr>
          <w:sz w:val="28"/>
          <w:szCs w:val="28"/>
        </w:rPr>
        <w:t>перераспределения……………………………………………………4</w:t>
      </w:r>
    </w:p>
    <w:p w:rsidR="004012EA" w:rsidRPr="004012EA" w:rsidRDefault="004012EA" w:rsidP="005A5D57">
      <w:pPr>
        <w:numPr>
          <w:ilvl w:val="0"/>
          <w:numId w:val="1"/>
        </w:numPr>
        <w:spacing w:line="276" w:lineRule="auto"/>
        <w:rPr>
          <w:sz w:val="28"/>
          <w:szCs w:val="28"/>
        </w:rPr>
      </w:pPr>
      <w:r w:rsidRPr="004012EA">
        <w:rPr>
          <w:sz w:val="28"/>
          <w:szCs w:val="28"/>
        </w:rPr>
        <w:t>Основные участники и центры финансовых рынков</w:t>
      </w:r>
      <w:r w:rsidR="005A5D57">
        <w:rPr>
          <w:sz w:val="28"/>
          <w:szCs w:val="28"/>
        </w:rPr>
        <w:t>……………….</w:t>
      </w:r>
    </w:p>
    <w:p w:rsidR="005A5D57" w:rsidRDefault="004012EA" w:rsidP="005A5D57">
      <w:pPr>
        <w:numPr>
          <w:ilvl w:val="0"/>
          <w:numId w:val="1"/>
        </w:numPr>
        <w:spacing w:line="276" w:lineRule="auto"/>
        <w:ind w:right="1126"/>
        <w:rPr>
          <w:sz w:val="28"/>
          <w:szCs w:val="28"/>
        </w:rPr>
      </w:pPr>
      <w:r w:rsidRPr="004012EA">
        <w:rPr>
          <w:sz w:val="28"/>
          <w:szCs w:val="28"/>
        </w:rPr>
        <w:t xml:space="preserve">Мировые рынки банковских кредитов, долговых ценных бумаг </w:t>
      </w:r>
    </w:p>
    <w:p w:rsidR="004012EA" w:rsidRPr="004012EA" w:rsidRDefault="004012EA" w:rsidP="005A5D57">
      <w:pPr>
        <w:spacing w:line="276" w:lineRule="auto"/>
        <w:ind w:left="720" w:right="1126" w:firstLine="0"/>
        <w:rPr>
          <w:sz w:val="28"/>
          <w:szCs w:val="28"/>
        </w:rPr>
      </w:pPr>
      <w:r w:rsidRPr="004012EA">
        <w:rPr>
          <w:sz w:val="28"/>
          <w:szCs w:val="28"/>
        </w:rPr>
        <w:t>(акций, облигаций)</w:t>
      </w:r>
      <w:r w:rsidR="005A5D57">
        <w:rPr>
          <w:sz w:val="28"/>
          <w:szCs w:val="28"/>
        </w:rPr>
        <w:t>……………………………………………………..</w:t>
      </w:r>
    </w:p>
    <w:p w:rsidR="004012EA" w:rsidRPr="004012EA" w:rsidRDefault="004012EA" w:rsidP="005A5D57">
      <w:pPr>
        <w:spacing w:line="276" w:lineRule="auto"/>
        <w:ind w:right="1126" w:firstLine="0"/>
        <w:rPr>
          <w:sz w:val="28"/>
          <w:szCs w:val="28"/>
        </w:rPr>
      </w:pPr>
      <w:r w:rsidRPr="004012EA">
        <w:rPr>
          <w:sz w:val="28"/>
          <w:szCs w:val="28"/>
        </w:rPr>
        <w:t>Список литературы</w:t>
      </w:r>
      <w:r w:rsidR="005A5D57">
        <w:rPr>
          <w:sz w:val="28"/>
          <w:szCs w:val="28"/>
        </w:rPr>
        <w:t>……………………………………………………………</w:t>
      </w:r>
    </w:p>
    <w:p w:rsidR="00EB627F" w:rsidRPr="004012EA" w:rsidRDefault="004012EA" w:rsidP="005A5D57">
      <w:pPr>
        <w:spacing w:line="276" w:lineRule="auto"/>
        <w:ind w:right="1126" w:firstLine="0"/>
        <w:rPr>
          <w:sz w:val="28"/>
          <w:szCs w:val="28"/>
        </w:rPr>
      </w:pPr>
      <w:r w:rsidRPr="004012EA">
        <w:rPr>
          <w:sz w:val="28"/>
          <w:szCs w:val="28"/>
        </w:rPr>
        <w:br w:type="page"/>
      </w:r>
      <w:r w:rsidR="00EB627F" w:rsidRPr="004012EA">
        <w:rPr>
          <w:b/>
          <w:sz w:val="28"/>
          <w:szCs w:val="28"/>
        </w:rPr>
        <w:t>Финансовые ресурсы мирового хозяйства</w:t>
      </w:r>
    </w:p>
    <w:p w:rsidR="00EB627F" w:rsidRPr="004012EA" w:rsidRDefault="00EB627F" w:rsidP="005A5D57">
      <w:pPr>
        <w:spacing w:before="160" w:line="276" w:lineRule="auto"/>
        <w:ind w:right="1126" w:firstLine="720"/>
        <w:rPr>
          <w:sz w:val="28"/>
          <w:szCs w:val="28"/>
        </w:rPr>
      </w:pPr>
      <w:r w:rsidRPr="004012EA">
        <w:rPr>
          <w:b/>
          <w:i/>
          <w:sz w:val="28"/>
          <w:szCs w:val="28"/>
        </w:rPr>
        <w:t>Капитал</w:t>
      </w:r>
      <w:r w:rsidRPr="004012EA">
        <w:rPr>
          <w:sz w:val="28"/>
          <w:szCs w:val="28"/>
        </w:rPr>
        <w:t xml:space="preserve"> как экономический ресурс подразделяется на реаль</w:t>
      </w:r>
      <w:r w:rsidRPr="004012EA">
        <w:rPr>
          <w:sz w:val="28"/>
          <w:szCs w:val="28"/>
        </w:rPr>
        <w:softHyphen/>
        <w:t>ный (т.е. средства производства и товарные запасы) и денежный. Денежный капитал, или капитал в денежной представляет собой финансовые ресурсы (финансовые активы, финансы).</w:t>
      </w:r>
    </w:p>
    <w:p w:rsidR="00EB627F" w:rsidRPr="004012EA" w:rsidRDefault="00EB627F" w:rsidP="005A5D57">
      <w:pPr>
        <w:spacing w:line="276" w:lineRule="auto"/>
        <w:ind w:right="1126" w:firstLine="720"/>
        <w:rPr>
          <w:sz w:val="28"/>
          <w:szCs w:val="28"/>
        </w:rPr>
      </w:pPr>
      <w:r w:rsidRPr="004012EA">
        <w:rPr>
          <w:sz w:val="28"/>
          <w:szCs w:val="28"/>
        </w:rPr>
        <w:t>Финансовые ресурсы принадлежат частным лицам, компани</w:t>
      </w:r>
      <w:r w:rsidRPr="004012EA">
        <w:rPr>
          <w:sz w:val="28"/>
          <w:szCs w:val="28"/>
        </w:rPr>
        <w:softHyphen/>
        <w:t>ям, национальным и международным организациям, государст</w:t>
      </w:r>
      <w:r w:rsidRPr="004012EA">
        <w:rPr>
          <w:sz w:val="28"/>
          <w:szCs w:val="28"/>
        </w:rPr>
        <w:softHyphen/>
        <w:t>вам. Они неравномерно распределены между странами и поэтому постоянно перемещаются между ними. Это движение финансо</w:t>
      </w:r>
      <w:r w:rsidRPr="004012EA">
        <w:rPr>
          <w:sz w:val="28"/>
          <w:szCs w:val="28"/>
        </w:rPr>
        <w:softHyphen/>
        <w:t xml:space="preserve">вых активов принимает форму </w:t>
      </w:r>
      <w:r w:rsidRPr="004012EA">
        <w:rPr>
          <w:b/>
          <w:i/>
          <w:sz w:val="28"/>
          <w:szCs w:val="28"/>
        </w:rPr>
        <w:t>международного движения капи</w:t>
      </w:r>
      <w:r w:rsidRPr="004012EA">
        <w:rPr>
          <w:b/>
          <w:i/>
          <w:sz w:val="28"/>
          <w:szCs w:val="28"/>
        </w:rPr>
        <w:softHyphen/>
        <w:t>тала</w:t>
      </w:r>
      <w:r w:rsidRPr="004012EA">
        <w:rPr>
          <w:sz w:val="28"/>
          <w:szCs w:val="28"/>
        </w:rPr>
        <w:t>. Одновременно часть финансовых ресурсов занята в обслу</w:t>
      </w:r>
      <w:r w:rsidRPr="004012EA">
        <w:rPr>
          <w:sz w:val="28"/>
          <w:szCs w:val="28"/>
        </w:rPr>
        <w:softHyphen/>
        <w:t>живании платежей, возникающих в ходе международной торговли товарами и услугами, передачи знаний (технологии) и междуна</w:t>
      </w:r>
      <w:r w:rsidRPr="004012EA">
        <w:rPr>
          <w:sz w:val="28"/>
          <w:szCs w:val="28"/>
        </w:rPr>
        <w:softHyphen/>
        <w:t>родной миграции рабочей силы. Это движение финансовых ак</w:t>
      </w:r>
      <w:r w:rsidRPr="004012EA">
        <w:rPr>
          <w:sz w:val="28"/>
          <w:szCs w:val="28"/>
        </w:rPr>
        <w:softHyphen/>
        <w:t xml:space="preserve">тивов в мире принимает форму </w:t>
      </w:r>
      <w:r w:rsidRPr="004012EA">
        <w:rPr>
          <w:b/>
          <w:i/>
          <w:sz w:val="28"/>
          <w:szCs w:val="28"/>
        </w:rPr>
        <w:t>международных валютно-расчетных отношений.</w:t>
      </w:r>
    </w:p>
    <w:p w:rsidR="00EB627F" w:rsidRPr="004012EA" w:rsidRDefault="00EB627F" w:rsidP="005A5D57">
      <w:pPr>
        <w:spacing w:before="60" w:line="276" w:lineRule="auto"/>
        <w:ind w:right="1126" w:firstLine="720"/>
        <w:rPr>
          <w:sz w:val="28"/>
          <w:szCs w:val="28"/>
        </w:rPr>
      </w:pPr>
      <w:r w:rsidRPr="004012EA">
        <w:rPr>
          <w:sz w:val="28"/>
          <w:szCs w:val="28"/>
        </w:rPr>
        <w:t xml:space="preserve">По широкому определению, </w:t>
      </w:r>
      <w:r w:rsidRPr="004012EA">
        <w:rPr>
          <w:b/>
          <w:i/>
          <w:sz w:val="28"/>
          <w:szCs w:val="28"/>
        </w:rPr>
        <w:t>финансовые ресурсы мира</w:t>
      </w:r>
      <w:r w:rsidRPr="004012EA">
        <w:rPr>
          <w:sz w:val="28"/>
          <w:szCs w:val="28"/>
        </w:rPr>
        <w:t xml:space="preserve"> (миро</w:t>
      </w:r>
      <w:r w:rsidRPr="004012EA">
        <w:rPr>
          <w:sz w:val="28"/>
          <w:szCs w:val="28"/>
        </w:rPr>
        <w:softHyphen/>
        <w:t xml:space="preserve">вые финансы) — </w:t>
      </w:r>
      <w:r w:rsidRPr="004012EA">
        <w:rPr>
          <w:sz w:val="28"/>
          <w:szCs w:val="28"/>
          <w:u w:val="single"/>
        </w:rPr>
        <w:t>это совокупность финансовых ресурсов всех стран, международных организаций и международных финансовых центров мира</w:t>
      </w:r>
      <w:r w:rsidRPr="004012EA">
        <w:rPr>
          <w:sz w:val="28"/>
          <w:szCs w:val="28"/>
        </w:rPr>
        <w:t>. По узкому определению, это только те финан</w:t>
      </w:r>
      <w:r w:rsidRPr="004012EA">
        <w:rPr>
          <w:sz w:val="28"/>
          <w:szCs w:val="28"/>
        </w:rPr>
        <w:softHyphen/>
        <w:t>совые ресурсы, которые используются в международных эконо</w:t>
      </w:r>
      <w:r w:rsidRPr="004012EA">
        <w:rPr>
          <w:sz w:val="28"/>
          <w:szCs w:val="28"/>
        </w:rPr>
        <w:softHyphen/>
        <w:t>мических отношениях, т.е. отношениях между резидентами и не</w:t>
      </w:r>
      <w:r w:rsidRPr="004012EA">
        <w:rPr>
          <w:sz w:val="28"/>
          <w:szCs w:val="28"/>
        </w:rPr>
        <w:softHyphen/>
        <w:t xml:space="preserve">резидентами. </w:t>
      </w:r>
    </w:p>
    <w:p w:rsidR="00EB627F" w:rsidRPr="004012EA" w:rsidRDefault="00EB627F" w:rsidP="005A5D57">
      <w:pPr>
        <w:spacing w:before="40" w:line="276" w:lineRule="auto"/>
        <w:ind w:right="1126" w:firstLine="720"/>
        <w:rPr>
          <w:sz w:val="28"/>
          <w:szCs w:val="28"/>
        </w:rPr>
      </w:pPr>
      <w:r w:rsidRPr="004012EA">
        <w:rPr>
          <w:sz w:val="28"/>
          <w:szCs w:val="28"/>
        </w:rPr>
        <w:object w:dxaOrig="6397" w:dyaOrig="391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19.5pt;height:195.75pt" o:ole="">
            <v:imagedata r:id="rId5" o:title=""/>
          </v:shape>
          <o:OLEObject Type="Embed" ProgID="Word.Picture.8" ShapeID="_x0000_i1025" DrawAspect="Content" ObjectID="_1461284769" r:id="rId6"/>
        </w:object>
      </w:r>
    </w:p>
    <w:p w:rsidR="00EB627F" w:rsidRPr="004012EA" w:rsidRDefault="00EB627F" w:rsidP="005A5D57">
      <w:pPr>
        <w:spacing w:line="276" w:lineRule="auto"/>
        <w:ind w:right="1126" w:firstLine="709"/>
        <w:jc w:val="center"/>
        <w:rPr>
          <w:b/>
          <w:sz w:val="28"/>
          <w:szCs w:val="28"/>
        </w:rPr>
      </w:pPr>
    </w:p>
    <w:p w:rsidR="00EB627F" w:rsidRPr="004012EA" w:rsidRDefault="00EB627F" w:rsidP="005A5D57">
      <w:pPr>
        <w:spacing w:before="20" w:line="276" w:lineRule="auto"/>
        <w:ind w:right="1126" w:firstLine="720"/>
        <w:rPr>
          <w:sz w:val="28"/>
          <w:szCs w:val="28"/>
        </w:rPr>
      </w:pPr>
      <w:r w:rsidRPr="004012EA">
        <w:rPr>
          <w:b/>
          <w:i/>
          <w:sz w:val="28"/>
          <w:szCs w:val="28"/>
        </w:rPr>
        <w:t>Мировой финансовый рынок</w:t>
      </w:r>
      <w:r w:rsidRPr="004012EA">
        <w:rPr>
          <w:sz w:val="28"/>
          <w:szCs w:val="28"/>
        </w:rPr>
        <w:t xml:space="preserve"> представляет собой </w:t>
      </w:r>
      <w:r w:rsidRPr="004012EA">
        <w:rPr>
          <w:sz w:val="28"/>
          <w:szCs w:val="28"/>
          <w:u w:val="single"/>
        </w:rPr>
        <w:t>совокупность финансово-кредитных организаций, которые в качестве посред</w:t>
      </w:r>
      <w:r w:rsidRPr="004012EA">
        <w:rPr>
          <w:sz w:val="28"/>
          <w:szCs w:val="28"/>
          <w:u w:val="single"/>
        </w:rPr>
        <w:softHyphen/>
        <w:t>ников перераспределяют финансовые активы</w:t>
      </w:r>
      <w:r w:rsidRPr="004012EA">
        <w:rPr>
          <w:sz w:val="28"/>
          <w:szCs w:val="28"/>
        </w:rPr>
        <w:t xml:space="preserve"> между кредитора</w:t>
      </w:r>
      <w:r w:rsidRPr="004012EA">
        <w:rPr>
          <w:sz w:val="28"/>
          <w:szCs w:val="28"/>
        </w:rPr>
        <w:softHyphen/>
        <w:t>ми и заемщиками, продавцами и покупателями финансовых ре</w:t>
      </w:r>
      <w:r w:rsidRPr="004012EA">
        <w:rPr>
          <w:sz w:val="28"/>
          <w:szCs w:val="28"/>
        </w:rPr>
        <w:softHyphen/>
        <w:t>сурсов. С точки зрения сроков обращения финансовых активов ми</w:t>
      </w:r>
      <w:r w:rsidRPr="004012EA">
        <w:rPr>
          <w:sz w:val="28"/>
          <w:szCs w:val="28"/>
        </w:rPr>
        <w:softHyphen/>
        <w:t>ровой финансовый рынок можно разделить на две части: денеж</w:t>
      </w:r>
      <w:r w:rsidRPr="004012EA">
        <w:rPr>
          <w:sz w:val="28"/>
          <w:szCs w:val="28"/>
        </w:rPr>
        <w:softHyphen/>
        <w:t>ный рынок (краткосрочный) и рынок капитала (долгосрочный). Остальная классификация –на схеме.</w:t>
      </w:r>
    </w:p>
    <w:p w:rsidR="00EB627F" w:rsidRPr="004012EA" w:rsidRDefault="00EB627F" w:rsidP="005A5D57">
      <w:pPr>
        <w:spacing w:before="220" w:line="276" w:lineRule="auto"/>
        <w:ind w:right="1126" w:firstLine="720"/>
        <w:jc w:val="center"/>
        <w:rPr>
          <w:sz w:val="28"/>
          <w:szCs w:val="28"/>
        </w:rPr>
      </w:pPr>
      <w:r w:rsidRPr="004012EA">
        <w:rPr>
          <w:b/>
          <w:sz w:val="28"/>
          <w:szCs w:val="28"/>
        </w:rPr>
        <w:t>Основные участники мирового финансового рынка</w:t>
      </w:r>
    </w:p>
    <w:p w:rsidR="00EB627F" w:rsidRPr="004012EA" w:rsidRDefault="00EB627F" w:rsidP="005A5D57">
      <w:pPr>
        <w:spacing w:line="276" w:lineRule="auto"/>
        <w:ind w:right="1126" w:firstLine="720"/>
        <w:rPr>
          <w:sz w:val="28"/>
          <w:szCs w:val="28"/>
        </w:rPr>
      </w:pPr>
      <w:r w:rsidRPr="004012EA">
        <w:rPr>
          <w:sz w:val="28"/>
          <w:szCs w:val="28"/>
        </w:rPr>
        <w:t>Главными агентами мирового финансового рынка являются транснациональные банки, ТНК и так называемые институциональные инвесторы (в том числе пенсионные фонды и страховые компа</w:t>
      </w:r>
      <w:r w:rsidRPr="004012EA">
        <w:rPr>
          <w:sz w:val="28"/>
          <w:szCs w:val="28"/>
        </w:rPr>
        <w:softHyphen/>
        <w:t>нии), а также инвестици</w:t>
      </w:r>
      <w:r w:rsidRPr="004012EA">
        <w:rPr>
          <w:sz w:val="28"/>
          <w:szCs w:val="28"/>
        </w:rPr>
        <w:softHyphen/>
        <w:t>онные фонды; государственные органы, и международные ор</w:t>
      </w:r>
      <w:r w:rsidRPr="004012EA">
        <w:rPr>
          <w:sz w:val="28"/>
          <w:szCs w:val="28"/>
        </w:rPr>
        <w:softHyphen/>
        <w:t>ганизации, осуществляющие размещение или предоставление своих займов за рубежом; физические лица (опосредованно, через институциональных инвесторов).</w:t>
      </w:r>
    </w:p>
    <w:p w:rsidR="00EB627F" w:rsidRPr="004012EA" w:rsidRDefault="00EB627F" w:rsidP="005A5D57">
      <w:pPr>
        <w:spacing w:before="220" w:line="276" w:lineRule="auto"/>
        <w:ind w:right="1126" w:firstLine="720"/>
        <w:jc w:val="center"/>
        <w:rPr>
          <w:sz w:val="28"/>
          <w:szCs w:val="28"/>
        </w:rPr>
      </w:pPr>
      <w:r w:rsidRPr="004012EA">
        <w:rPr>
          <w:b/>
          <w:sz w:val="28"/>
          <w:szCs w:val="28"/>
        </w:rPr>
        <w:t>Мировые финансовые центры</w:t>
      </w:r>
    </w:p>
    <w:p w:rsidR="00EB627F" w:rsidRPr="004012EA" w:rsidRDefault="00EB627F" w:rsidP="005A5D57">
      <w:pPr>
        <w:spacing w:before="40" w:line="276" w:lineRule="auto"/>
        <w:ind w:right="1126" w:firstLine="720"/>
        <w:rPr>
          <w:sz w:val="28"/>
          <w:szCs w:val="28"/>
        </w:rPr>
      </w:pPr>
      <w:r w:rsidRPr="004012EA">
        <w:rPr>
          <w:sz w:val="28"/>
          <w:szCs w:val="28"/>
        </w:rPr>
        <w:t>Наиболее активно перелив финансовых ресурсов осуществля</w:t>
      </w:r>
      <w:r w:rsidRPr="004012EA">
        <w:rPr>
          <w:sz w:val="28"/>
          <w:szCs w:val="28"/>
        </w:rPr>
        <w:softHyphen/>
        <w:t xml:space="preserve">ется в </w:t>
      </w:r>
      <w:r w:rsidRPr="004012EA">
        <w:rPr>
          <w:b/>
          <w:i/>
          <w:sz w:val="28"/>
          <w:szCs w:val="28"/>
        </w:rPr>
        <w:t>мировых финансовых центрах</w:t>
      </w:r>
      <w:r w:rsidRPr="004012EA">
        <w:rPr>
          <w:sz w:val="28"/>
          <w:szCs w:val="28"/>
        </w:rPr>
        <w:t xml:space="preserve"> – </w:t>
      </w:r>
      <w:r w:rsidRPr="004012EA">
        <w:rPr>
          <w:sz w:val="28"/>
          <w:szCs w:val="28"/>
          <w:u w:val="single"/>
        </w:rPr>
        <w:t>тех местах в мире, где торговля финансовыми акти</w:t>
      </w:r>
      <w:r w:rsidRPr="004012EA">
        <w:rPr>
          <w:sz w:val="28"/>
          <w:szCs w:val="28"/>
          <w:u w:val="single"/>
        </w:rPr>
        <w:softHyphen/>
        <w:t xml:space="preserve">вами между резидентами разных стран имеет особенно большие масштабы: </w:t>
      </w:r>
      <w:r w:rsidRPr="004012EA">
        <w:rPr>
          <w:sz w:val="28"/>
          <w:szCs w:val="28"/>
        </w:rPr>
        <w:t>Нью-Йорк, Чикаго; Лондон, Франкфурт, Париж, Цюрих, Женева, Люксембург; Токио, Сингапур, Гонконг, Бахрейн.</w:t>
      </w:r>
    </w:p>
    <w:p w:rsidR="00EB627F" w:rsidRPr="004012EA" w:rsidRDefault="00EB627F" w:rsidP="005A5D57">
      <w:pPr>
        <w:spacing w:before="220" w:line="276" w:lineRule="auto"/>
        <w:ind w:right="1126" w:firstLine="720"/>
        <w:jc w:val="center"/>
        <w:rPr>
          <w:sz w:val="28"/>
          <w:szCs w:val="28"/>
        </w:rPr>
      </w:pPr>
      <w:r w:rsidRPr="004012EA">
        <w:rPr>
          <w:b/>
          <w:sz w:val="28"/>
          <w:szCs w:val="28"/>
        </w:rPr>
        <w:t>Мировой валютный рынок</w:t>
      </w:r>
    </w:p>
    <w:p w:rsidR="00EB627F" w:rsidRPr="004012EA" w:rsidRDefault="00EB627F" w:rsidP="005A5D57">
      <w:pPr>
        <w:spacing w:before="60" w:line="276" w:lineRule="auto"/>
        <w:ind w:right="1126" w:firstLine="720"/>
        <w:rPr>
          <w:sz w:val="28"/>
          <w:szCs w:val="28"/>
        </w:rPr>
      </w:pPr>
      <w:r w:rsidRPr="004012EA">
        <w:rPr>
          <w:sz w:val="28"/>
          <w:szCs w:val="28"/>
        </w:rPr>
        <w:t>Различные перечисления средств из одной страны в другую осущест</w:t>
      </w:r>
      <w:r w:rsidRPr="004012EA">
        <w:rPr>
          <w:sz w:val="28"/>
          <w:szCs w:val="28"/>
        </w:rPr>
        <w:softHyphen/>
        <w:t>вляются с обменом одной валюты на другую (валютно-расчетные отношения) проис</w:t>
      </w:r>
      <w:r w:rsidRPr="004012EA">
        <w:rPr>
          <w:sz w:val="28"/>
          <w:szCs w:val="28"/>
        </w:rPr>
        <w:softHyphen/>
        <w:t xml:space="preserve">ходят на </w:t>
      </w:r>
      <w:r w:rsidRPr="004012EA">
        <w:rPr>
          <w:i/>
          <w:sz w:val="28"/>
          <w:szCs w:val="28"/>
        </w:rPr>
        <w:t>валютном рынке.</w:t>
      </w:r>
    </w:p>
    <w:p w:rsidR="00EB627F" w:rsidRPr="004012EA" w:rsidRDefault="00EB627F" w:rsidP="005A5D57">
      <w:pPr>
        <w:spacing w:line="276" w:lineRule="auto"/>
        <w:ind w:right="1126" w:firstLine="720"/>
        <w:rPr>
          <w:sz w:val="28"/>
          <w:szCs w:val="28"/>
        </w:rPr>
      </w:pPr>
      <w:r w:rsidRPr="004012EA">
        <w:rPr>
          <w:sz w:val="28"/>
          <w:szCs w:val="28"/>
        </w:rPr>
        <w:t>При этом часто заключаются сделки на буду</w:t>
      </w:r>
      <w:r w:rsidRPr="004012EA">
        <w:rPr>
          <w:sz w:val="28"/>
          <w:szCs w:val="28"/>
        </w:rPr>
        <w:softHyphen/>
        <w:t>щий обмен валюты (с помощью деривативов) в целях хеджирования, т.е. сни</w:t>
      </w:r>
      <w:r w:rsidRPr="004012EA">
        <w:rPr>
          <w:sz w:val="28"/>
          <w:szCs w:val="28"/>
        </w:rPr>
        <w:softHyphen/>
        <w:t>жения рисков от возможного изменения обменных курсов. Если цель этих сделок – просто получить при</w:t>
      </w:r>
      <w:r w:rsidRPr="004012EA">
        <w:rPr>
          <w:sz w:val="28"/>
          <w:szCs w:val="28"/>
        </w:rPr>
        <w:softHyphen/>
        <w:t>быль от их проведения, а не застраховать возможные потери, они называются спекулятивными.</w:t>
      </w:r>
    </w:p>
    <w:p w:rsidR="00EB627F" w:rsidRPr="004012EA" w:rsidRDefault="00EB627F" w:rsidP="005A5D57">
      <w:pPr>
        <w:spacing w:line="276" w:lineRule="auto"/>
        <w:ind w:right="1126" w:firstLine="720"/>
        <w:rPr>
          <w:sz w:val="28"/>
          <w:szCs w:val="28"/>
        </w:rPr>
      </w:pPr>
      <w:r w:rsidRPr="004012EA">
        <w:rPr>
          <w:sz w:val="28"/>
          <w:szCs w:val="28"/>
        </w:rPr>
        <w:t xml:space="preserve">Главными действующими лицами на валютном рынке и рынке деривативов являются </w:t>
      </w:r>
      <w:r w:rsidRPr="004012EA">
        <w:rPr>
          <w:sz w:val="28"/>
          <w:szCs w:val="28"/>
          <w:u w:val="single"/>
        </w:rPr>
        <w:t>коммерческие банки</w:t>
      </w:r>
      <w:r w:rsidRPr="004012EA">
        <w:rPr>
          <w:sz w:val="28"/>
          <w:szCs w:val="28"/>
        </w:rPr>
        <w:t xml:space="preserve">, действующие не только по поручению своих клиентов, но и самостоятельно. </w:t>
      </w:r>
    </w:p>
    <w:p w:rsidR="00EB627F" w:rsidRPr="004012EA" w:rsidRDefault="00EB627F" w:rsidP="005A5D57">
      <w:pPr>
        <w:spacing w:line="276" w:lineRule="auto"/>
        <w:ind w:right="1126" w:firstLine="720"/>
        <w:rPr>
          <w:sz w:val="28"/>
          <w:szCs w:val="28"/>
        </w:rPr>
      </w:pPr>
      <w:r w:rsidRPr="004012EA">
        <w:rPr>
          <w:sz w:val="28"/>
          <w:szCs w:val="28"/>
        </w:rPr>
        <w:t xml:space="preserve">Центральные банки также участвуют в деятельности валютных рынков, проводя </w:t>
      </w:r>
      <w:r w:rsidRPr="004012EA">
        <w:rPr>
          <w:sz w:val="28"/>
          <w:szCs w:val="28"/>
          <w:u w:val="single"/>
        </w:rPr>
        <w:t>валютные интервенции</w:t>
      </w:r>
      <w:r w:rsidRPr="004012EA">
        <w:rPr>
          <w:sz w:val="28"/>
          <w:szCs w:val="28"/>
        </w:rPr>
        <w:t xml:space="preserve"> на национальных валют</w:t>
      </w:r>
      <w:r w:rsidRPr="004012EA">
        <w:rPr>
          <w:sz w:val="28"/>
          <w:szCs w:val="28"/>
        </w:rPr>
        <w:softHyphen/>
        <w:t>ных рынках, т.е. продавая или покупая там валюту из государст</w:t>
      </w:r>
      <w:r w:rsidRPr="004012EA">
        <w:rPr>
          <w:sz w:val="28"/>
          <w:szCs w:val="28"/>
        </w:rPr>
        <w:softHyphen/>
        <w:t>венных золотовалютных резервов. Подобные интервен</w:t>
      </w:r>
      <w:r w:rsidRPr="004012EA">
        <w:rPr>
          <w:sz w:val="28"/>
          <w:szCs w:val="28"/>
        </w:rPr>
        <w:softHyphen/>
        <w:t>ции проводятся ими для воздействия на экономическую ситуацию в своей стране, но прежде всего для регулирования обменного курса.</w:t>
      </w:r>
    </w:p>
    <w:p w:rsidR="00EB627F" w:rsidRPr="004012EA" w:rsidRDefault="00EB627F" w:rsidP="005A5D57">
      <w:pPr>
        <w:spacing w:line="276" w:lineRule="auto"/>
        <w:ind w:right="1126" w:firstLine="720"/>
        <w:rPr>
          <w:sz w:val="28"/>
          <w:szCs w:val="28"/>
        </w:rPr>
      </w:pPr>
      <w:r w:rsidRPr="004012EA">
        <w:rPr>
          <w:sz w:val="28"/>
          <w:szCs w:val="28"/>
        </w:rPr>
        <w:t>Торговля валютой и валютными деривативами ведется прежде всего в мировых финансовых центрах. В России основная масса валютных операций проводится в Мос</w:t>
      </w:r>
      <w:r w:rsidRPr="004012EA">
        <w:rPr>
          <w:sz w:val="28"/>
          <w:szCs w:val="28"/>
        </w:rPr>
        <w:softHyphen/>
        <w:t>кве, прежде всего на Московской межбанковской валютной бир</w:t>
      </w:r>
      <w:r w:rsidRPr="004012EA">
        <w:rPr>
          <w:sz w:val="28"/>
          <w:szCs w:val="28"/>
        </w:rPr>
        <w:softHyphen/>
        <w:t>же (ММВБ).</w:t>
      </w:r>
    </w:p>
    <w:p w:rsidR="00EB627F" w:rsidRPr="004012EA" w:rsidRDefault="00EB627F" w:rsidP="005A5D57">
      <w:pPr>
        <w:spacing w:line="276" w:lineRule="auto"/>
        <w:ind w:right="1126" w:firstLine="720"/>
        <w:rPr>
          <w:sz w:val="28"/>
          <w:szCs w:val="28"/>
        </w:rPr>
      </w:pPr>
      <w:r w:rsidRPr="004012EA">
        <w:rPr>
          <w:sz w:val="28"/>
          <w:szCs w:val="28"/>
        </w:rPr>
        <w:t xml:space="preserve">В мире можно обменять любую одну валюту на другую, но существуют так называемые </w:t>
      </w:r>
      <w:r w:rsidRPr="004012EA">
        <w:rPr>
          <w:sz w:val="28"/>
          <w:szCs w:val="28"/>
          <w:u w:val="single"/>
        </w:rPr>
        <w:t>ключевые</w:t>
      </w:r>
      <w:r w:rsidRPr="004012EA">
        <w:rPr>
          <w:sz w:val="28"/>
          <w:szCs w:val="28"/>
        </w:rPr>
        <w:t xml:space="preserve"> валюты: </w:t>
      </w:r>
      <w:r w:rsidRPr="004012EA">
        <w:rPr>
          <w:i/>
          <w:sz w:val="28"/>
          <w:szCs w:val="28"/>
        </w:rPr>
        <w:t xml:space="preserve">американский доллар </w:t>
      </w:r>
      <w:r w:rsidRPr="004012EA">
        <w:rPr>
          <w:sz w:val="28"/>
          <w:szCs w:val="28"/>
        </w:rPr>
        <w:t>(около половины всех сделок с валютами), евро</w:t>
      </w:r>
      <w:r w:rsidRPr="004012EA">
        <w:rPr>
          <w:sz w:val="28"/>
          <w:szCs w:val="28"/>
        </w:rPr>
        <w:softHyphen/>
        <w:t xml:space="preserve">пейская валюта </w:t>
      </w:r>
      <w:r w:rsidRPr="004012EA">
        <w:rPr>
          <w:i/>
          <w:sz w:val="28"/>
          <w:szCs w:val="28"/>
        </w:rPr>
        <w:t>евро</w:t>
      </w:r>
      <w:r w:rsidRPr="004012EA">
        <w:rPr>
          <w:sz w:val="28"/>
          <w:szCs w:val="28"/>
        </w:rPr>
        <w:t>, японская иена.</w:t>
      </w:r>
    </w:p>
    <w:p w:rsidR="00EB627F" w:rsidRPr="004012EA" w:rsidRDefault="00EB627F" w:rsidP="005A5D57">
      <w:pPr>
        <w:spacing w:line="276" w:lineRule="auto"/>
        <w:ind w:right="1126" w:firstLine="720"/>
        <w:rPr>
          <w:sz w:val="28"/>
          <w:szCs w:val="28"/>
        </w:rPr>
      </w:pPr>
      <w:r w:rsidRPr="004012EA">
        <w:rPr>
          <w:sz w:val="28"/>
          <w:szCs w:val="28"/>
        </w:rPr>
        <w:t xml:space="preserve">Помимо мировых существуют </w:t>
      </w:r>
      <w:r w:rsidRPr="004012EA">
        <w:rPr>
          <w:i/>
          <w:sz w:val="28"/>
          <w:szCs w:val="28"/>
        </w:rPr>
        <w:t>региональные ключевые валюты</w:t>
      </w:r>
      <w:r w:rsidRPr="004012EA">
        <w:rPr>
          <w:sz w:val="28"/>
          <w:szCs w:val="28"/>
        </w:rPr>
        <w:t xml:space="preserve">. </w:t>
      </w:r>
    </w:p>
    <w:p w:rsidR="00EB627F" w:rsidRPr="004012EA" w:rsidRDefault="00EB627F" w:rsidP="005A5D57">
      <w:pPr>
        <w:spacing w:line="276" w:lineRule="auto"/>
        <w:ind w:right="1126" w:firstLine="720"/>
        <w:jc w:val="center"/>
        <w:rPr>
          <w:sz w:val="28"/>
          <w:szCs w:val="28"/>
        </w:rPr>
      </w:pPr>
      <w:r w:rsidRPr="004012EA">
        <w:rPr>
          <w:b/>
          <w:sz w:val="28"/>
          <w:szCs w:val="28"/>
        </w:rPr>
        <w:t>Мировой рынок деривативов</w:t>
      </w:r>
    </w:p>
    <w:p w:rsidR="00EB627F" w:rsidRPr="004012EA" w:rsidRDefault="00EB627F" w:rsidP="005A5D57">
      <w:pPr>
        <w:spacing w:before="60" w:line="276" w:lineRule="auto"/>
        <w:ind w:right="1126" w:firstLine="720"/>
        <w:rPr>
          <w:sz w:val="28"/>
          <w:szCs w:val="28"/>
        </w:rPr>
      </w:pPr>
      <w:r w:rsidRPr="004012EA">
        <w:rPr>
          <w:b/>
          <w:i/>
          <w:sz w:val="28"/>
          <w:szCs w:val="28"/>
        </w:rPr>
        <w:t>Деривативы –</w:t>
      </w:r>
      <w:r w:rsidRPr="004012EA">
        <w:rPr>
          <w:sz w:val="28"/>
          <w:szCs w:val="28"/>
        </w:rPr>
        <w:t xml:space="preserve"> те фи</w:t>
      </w:r>
      <w:r w:rsidRPr="004012EA">
        <w:rPr>
          <w:sz w:val="28"/>
          <w:szCs w:val="28"/>
        </w:rPr>
        <w:softHyphen/>
        <w:t>нансовые инструменты, в основе которых лежат другие, более простые финансовые инструменты — акции, облигации, валюта. Виды деривативов: оп</w:t>
      </w:r>
      <w:r w:rsidRPr="004012EA">
        <w:rPr>
          <w:sz w:val="28"/>
          <w:szCs w:val="28"/>
        </w:rPr>
        <w:softHyphen/>
        <w:t>ционы (дающие его обладателю право продать или купить опре</w:t>
      </w:r>
      <w:r w:rsidRPr="004012EA">
        <w:rPr>
          <w:sz w:val="28"/>
          <w:szCs w:val="28"/>
        </w:rPr>
        <w:softHyphen/>
        <w:t>деленные акции), свопы (соглашения об обмене денежными пла</w:t>
      </w:r>
      <w:r w:rsidRPr="004012EA">
        <w:rPr>
          <w:sz w:val="28"/>
          <w:szCs w:val="28"/>
        </w:rPr>
        <w:softHyphen/>
        <w:t>тежами в течение определенного периода времени), фьючерсы (контракты на будущую поставку, в том числе валюты, по зафик</w:t>
      </w:r>
      <w:r w:rsidRPr="004012EA">
        <w:rPr>
          <w:sz w:val="28"/>
          <w:szCs w:val="28"/>
        </w:rPr>
        <w:softHyphen/>
        <w:t>сированной в контракте цене).</w:t>
      </w:r>
    </w:p>
    <w:p w:rsidR="00EB627F" w:rsidRPr="004012EA" w:rsidRDefault="00EB627F" w:rsidP="005A5D57">
      <w:pPr>
        <w:spacing w:before="220" w:line="276" w:lineRule="auto"/>
        <w:ind w:right="1126" w:firstLine="720"/>
        <w:jc w:val="center"/>
        <w:rPr>
          <w:sz w:val="28"/>
          <w:szCs w:val="28"/>
        </w:rPr>
      </w:pPr>
      <w:r w:rsidRPr="004012EA">
        <w:rPr>
          <w:b/>
          <w:sz w:val="28"/>
          <w:szCs w:val="28"/>
        </w:rPr>
        <w:t>Мировой кредитный рынок</w:t>
      </w:r>
    </w:p>
    <w:p w:rsidR="00EB627F" w:rsidRPr="004012EA" w:rsidRDefault="00EB627F" w:rsidP="005A5D57">
      <w:pPr>
        <w:spacing w:before="80" w:line="276" w:lineRule="auto"/>
        <w:ind w:right="1126" w:firstLine="720"/>
        <w:rPr>
          <w:sz w:val="28"/>
          <w:szCs w:val="28"/>
        </w:rPr>
      </w:pPr>
      <w:r w:rsidRPr="004012EA">
        <w:rPr>
          <w:sz w:val="28"/>
          <w:szCs w:val="28"/>
        </w:rPr>
        <w:t xml:space="preserve">МКР делится </w:t>
      </w:r>
      <w:r w:rsidRPr="004012EA">
        <w:rPr>
          <w:i/>
          <w:sz w:val="28"/>
          <w:szCs w:val="28"/>
        </w:rPr>
        <w:t>мировой рынок долговых ценных бумаг и мировой рынок банковских кредитов</w:t>
      </w:r>
      <w:r w:rsidRPr="004012EA">
        <w:rPr>
          <w:sz w:val="28"/>
          <w:szCs w:val="28"/>
        </w:rPr>
        <w:t xml:space="preserve">. </w:t>
      </w:r>
    </w:p>
    <w:p w:rsidR="00EB627F" w:rsidRPr="004012EA" w:rsidRDefault="00EB627F" w:rsidP="005A5D57">
      <w:pPr>
        <w:spacing w:line="276" w:lineRule="auto"/>
        <w:ind w:right="1126" w:firstLine="720"/>
        <w:rPr>
          <w:sz w:val="28"/>
          <w:szCs w:val="28"/>
        </w:rPr>
      </w:pPr>
      <w:r w:rsidRPr="004012EA">
        <w:rPr>
          <w:b/>
          <w:i/>
          <w:sz w:val="28"/>
          <w:szCs w:val="28"/>
        </w:rPr>
        <w:t>Мировой рынок долговых ценных бумаг</w:t>
      </w:r>
      <w:r w:rsidRPr="004012EA">
        <w:rPr>
          <w:i/>
          <w:sz w:val="28"/>
          <w:szCs w:val="28"/>
        </w:rPr>
        <w:t>.</w:t>
      </w:r>
      <w:r w:rsidRPr="004012EA">
        <w:rPr>
          <w:sz w:val="28"/>
          <w:szCs w:val="28"/>
        </w:rPr>
        <w:t xml:space="preserve"> На этом рынке обраща</w:t>
      </w:r>
      <w:r w:rsidRPr="004012EA">
        <w:rPr>
          <w:sz w:val="28"/>
          <w:szCs w:val="28"/>
        </w:rPr>
        <w:softHyphen/>
        <w:t xml:space="preserve">ются прежде всего векселя и облигации (частные и государственные). </w:t>
      </w:r>
    </w:p>
    <w:p w:rsidR="00EB627F" w:rsidRPr="004012EA" w:rsidRDefault="00EB627F" w:rsidP="005A5D57">
      <w:pPr>
        <w:spacing w:line="276" w:lineRule="auto"/>
        <w:ind w:right="1126" w:firstLine="720"/>
        <w:rPr>
          <w:sz w:val="28"/>
          <w:szCs w:val="28"/>
        </w:rPr>
      </w:pPr>
      <w:r w:rsidRPr="004012EA">
        <w:rPr>
          <w:sz w:val="28"/>
          <w:szCs w:val="28"/>
        </w:rPr>
        <w:t>Также заметное место занимают государственные ценные бумаги. В отличие от развивающихся стран и стран с переходной экономи</w:t>
      </w:r>
      <w:r w:rsidRPr="004012EA">
        <w:rPr>
          <w:sz w:val="28"/>
          <w:szCs w:val="28"/>
        </w:rPr>
        <w:softHyphen/>
        <w:t>кой, рынки государственных ценных бумаг в развитых странах ус</w:t>
      </w:r>
      <w:r w:rsidRPr="004012EA">
        <w:rPr>
          <w:sz w:val="28"/>
          <w:szCs w:val="28"/>
        </w:rPr>
        <w:softHyphen/>
        <w:t xml:space="preserve">тойчивы в силу большей стабильности экономик этих стран, их бюджетов и величины золотовалютных резервов. </w:t>
      </w:r>
    </w:p>
    <w:p w:rsidR="00EB627F" w:rsidRPr="004012EA" w:rsidRDefault="00EB627F" w:rsidP="005A5D57">
      <w:pPr>
        <w:spacing w:line="276" w:lineRule="auto"/>
        <w:ind w:right="1126" w:firstLine="720"/>
        <w:rPr>
          <w:sz w:val="28"/>
          <w:szCs w:val="28"/>
        </w:rPr>
      </w:pPr>
      <w:r w:rsidRPr="004012EA">
        <w:rPr>
          <w:b/>
          <w:i/>
          <w:sz w:val="28"/>
          <w:szCs w:val="28"/>
        </w:rPr>
        <w:t>Мировой рынок банковских кредитов</w:t>
      </w:r>
      <w:r w:rsidRPr="004012EA">
        <w:rPr>
          <w:sz w:val="28"/>
          <w:szCs w:val="28"/>
        </w:rPr>
        <w:t xml:space="preserve"> специализи</w:t>
      </w:r>
      <w:r w:rsidRPr="004012EA">
        <w:rPr>
          <w:sz w:val="28"/>
          <w:szCs w:val="28"/>
        </w:rPr>
        <w:softHyphen/>
        <w:t>руется на различных финансовых ссудах, займах и кредитах. За</w:t>
      </w:r>
      <w:r w:rsidRPr="004012EA">
        <w:rPr>
          <w:sz w:val="28"/>
          <w:szCs w:val="28"/>
        </w:rPr>
        <w:softHyphen/>
        <w:t>емщики: компании, банки, а также прави</w:t>
      </w:r>
      <w:r w:rsidRPr="004012EA">
        <w:rPr>
          <w:sz w:val="28"/>
          <w:szCs w:val="28"/>
        </w:rPr>
        <w:softHyphen/>
        <w:t>тельства разных стран. Кредиторами: кредитные организации (банки, трасты, фон</w:t>
      </w:r>
      <w:r w:rsidRPr="004012EA">
        <w:rPr>
          <w:sz w:val="28"/>
          <w:szCs w:val="28"/>
        </w:rPr>
        <w:softHyphen/>
        <w:t xml:space="preserve">ды). </w:t>
      </w:r>
    </w:p>
    <w:p w:rsidR="00EB627F" w:rsidRPr="004012EA" w:rsidRDefault="00EB627F" w:rsidP="005A5D57">
      <w:pPr>
        <w:spacing w:line="276" w:lineRule="auto"/>
        <w:ind w:right="1126" w:firstLine="720"/>
        <w:rPr>
          <w:sz w:val="28"/>
          <w:szCs w:val="28"/>
        </w:rPr>
      </w:pPr>
      <w:r w:rsidRPr="004012EA">
        <w:rPr>
          <w:sz w:val="28"/>
          <w:szCs w:val="28"/>
        </w:rPr>
        <w:t>В рынке банковских кредитов нередко выделяют межбанков</w:t>
      </w:r>
      <w:r w:rsidRPr="004012EA">
        <w:rPr>
          <w:sz w:val="28"/>
          <w:szCs w:val="28"/>
        </w:rPr>
        <w:softHyphen/>
        <w:t xml:space="preserve">ский рынок, на котором кредитные организации разных стран размещают друг у друга временно свободные ресурсы. </w:t>
      </w:r>
    </w:p>
    <w:p w:rsidR="00EB627F" w:rsidRPr="004012EA" w:rsidRDefault="00EB627F" w:rsidP="005A5D57">
      <w:pPr>
        <w:spacing w:line="276" w:lineRule="auto"/>
        <w:ind w:right="1126" w:firstLine="720"/>
        <w:jc w:val="center"/>
        <w:rPr>
          <w:sz w:val="28"/>
          <w:szCs w:val="28"/>
        </w:rPr>
      </w:pPr>
      <w:r w:rsidRPr="004012EA">
        <w:rPr>
          <w:b/>
          <w:sz w:val="28"/>
          <w:szCs w:val="28"/>
        </w:rPr>
        <w:t>Мировой рынок акций</w:t>
      </w:r>
    </w:p>
    <w:p w:rsidR="00EB627F" w:rsidRPr="004012EA" w:rsidRDefault="00EB627F" w:rsidP="005A5D57">
      <w:pPr>
        <w:spacing w:line="276" w:lineRule="auto"/>
        <w:ind w:right="1126" w:firstLine="720"/>
        <w:rPr>
          <w:sz w:val="28"/>
          <w:szCs w:val="28"/>
        </w:rPr>
      </w:pPr>
      <w:r w:rsidRPr="004012EA">
        <w:rPr>
          <w:sz w:val="28"/>
          <w:szCs w:val="28"/>
        </w:rPr>
        <w:t xml:space="preserve">Выпуск акций, как главный источник мобилизации средств на финансовом рынке, характерен не для всех развитых стран. </w:t>
      </w:r>
    </w:p>
    <w:p w:rsidR="00EB627F" w:rsidRPr="004012EA" w:rsidRDefault="00EB627F" w:rsidP="005A5D57">
      <w:pPr>
        <w:spacing w:line="276" w:lineRule="auto"/>
        <w:ind w:right="1126" w:firstLine="720"/>
        <w:rPr>
          <w:sz w:val="28"/>
          <w:szCs w:val="28"/>
        </w:rPr>
      </w:pPr>
      <w:r w:rsidRPr="004012EA">
        <w:rPr>
          <w:sz w:val="28"/>
          <w:szCs w:val="28"/>
        </w:rPr>
        <w:t>На современном рынке ценных бумаг продаются не только акции и долговые ценные бумаги, но и новые виды ценных бумаг. В основном это такой финансовый дериватив, как депозитарные расписки, т.е. свиде</w:t>
      </w:r>
      <w:r w:rsidRPr="004012EA">
        <w:rPr>
          <w:sz w:val="28"/>
          <w:szCs w:val="28"/>
        </w:rPr>
        <w:softHyphen/>
        <w:t>тельства о владении акциями той или иной компании, выпускае</w:t>
      </w:r>
      <w:r w:rsidRPr="004012EA">
        <w:rPr>
          <w:sz w:val="28"/>
          <w:szCs w:val="28"/>
        </w:rPr>
        <w:softHyphen/>
        <w:t>мые для того, чтобы сами акции не пересекали границ и не под</w:t>
      </w:r>
      <w:r w:rsidRPr="004012EA">
        <w:rPr>
          <w:sz w:val="28"/>
          <w:szCs w:val="28"/>
        </w:rPr>
        <w:softHyphen/>
        <w:t>падали под связанные с этим ограничения.</w:t>
      </w:r>
    </w:p>
    <w:p w:rsidR="00EB627F" w:rsidRPr="004012EA" w:rsidRDefault="00EB627F" w:rsidP="005A5D57">
      <w:pPr>
        <w:spacing w:line="276" w:lineRule="auto"/>
        <w:ind w:right="1126" w:firstLine="720"/>
        <w:jc w:val="center"/>
        <w:rPr>
          <w:sz w:val="28"/>
          <w:szCs w:val="28"/>
        </w:rPr>
      </w:pPr>
      <w:r w:rsidRPr="004012EA">
        <w:rPr>
          <w:b/>
          <w:sz w:val="28"/>
          <w:szCs w:val="28"/>
        </w:rPr>
        <w:t>Мировой рынок страховых услуг</w:t>
      </w:r>
    </w:p>
    <w:p w:rsidR="00EB627F" w:rsidRPr="004012EA" w:rsidRDefault="00EB627F" w:rsidP="005A5D57">
      <w:pPr>
        <w:spacing w:before="40" w:line="276" w:lineRule="auto"/>
        <w:ind w:right="1126" w:firstLine="720"/>
        <w:rPr>
          <w:sz w:val="28"/>
          <w:szCs w:val="28"/>
        </w:rPr>
      </w:pPr>
      <w:r w:rsidRPr="004012EA">
        <w:rPr>
          <w:sz w:val="28"/>
          <w:szCs w:val="28"/>
        </w:rPr>
        <w:t>Размер этого рынка оценивается в 2,5 трлн долл. На ми</w:t>
      </w:r>
      <w:r w:rsidRPr="004012EA">
        <w:rPr>
          <w:sz w:val="28"/>
          <w:szCs w:val="28"/>
        </w:rPr>
        <w:softHyphen/>
        <w:t>ровом рынке страховых услуг действуют фирмы разных размеров, но многие из них являются транснациональными (россий</w:t>
      </w:r>
      <w:r w:rsidRPr="004012EA">
        <w:rPr>
          <w:sz w:val="28"/>
          <w:szCs w:val="28"/>
        </w:rPr>
        <w:softHyphen/>
        <w:t>ский “Ингосстрах”) Некоторые страховые компании вообще созданы для обслужива</w:t>
      </w:r>
      <w:r w:rsidRPr="004012EA">
        <w:rPr>
          <w:sz w:val="28"/>
          <w:szCs w:val="28"/>
        </w:rPr>
        <w:softHyphen/>
        <w:t>ния родительских ТНК.</w:t>
      </w:r>
    </w:p>
    <w:p w:rsidR="00EB627F" w:rsidRPr="004012EA" w:rsidRDefault="00EB627F" w:rsidP="005A5D57">
      <w:pPr>
        <w:spacing w:before="40" w:line="276" w:lineRule="auto"/>
        <w:ind w:right="1126" w:firstLine="720"/>
        <w:rPr>
          <w:sz w:val="28"/>
          <w:szCs w:val="28"/>
        </w:rPr>
      </w:pPr>
    </w:p>
    <w:p w:rsidR="004012EA" w:rsidRPr="004012EA" w:rsidRDefault="00EB627F" w:rsidP="005A5D57">
      <w:pPr>
        <w:spacing w:before="40" w:line="276" w:lineRule="auto"/>
        <w:ind w:right="1126" w:firstLine="720"/>
        <w:rPr>
          <w:sz w:val="28"/>
          <w:szCs w:val="28"/>
        </w:rPr>
      </w:pPr>
      <w:r w:rsidRPr="004012EA">
        <w:rPr>
          <w:sz w:val="28"/>
          <w:szCs w:val="28"/>
        </w:rPr>
        <w:t xml:space="preserve">Финансовые ресурсы — это наиболее </w:t>
      </w:r>
      <w:r w:rsidRPr="004012EA">
        <w:rPr>
          <w:b/>
          <w:i/>
          <w:sz w:val="28"/>
          <w:szCs w:val="28"/>
        </w:rPr>
        <w:t>глобализированный</w:t>
      </w:r>
      <w:r w:rsidRPr="004012EA">
        <w:rPr>
          <w:sz w:val="28"/>
          <w:szCs w:val="28"/>
        </w:rPr>
        <w:t xml:space="preserve"> ресурс мира. Глобализация финансовых ресурсов порождает позитивные и не</w:t>
      </w:r>
      <w:r w:rsidRPr="004012EA">
        <w:rPr>
          <w:sz w:val="28"/>
          <w:szCs w:val="28"/>
        </w:rPr>
        <w:softHyphen/>
        <w:t>гативные последствия: как уменьшение нехватки финансовых средств в мире, рост конкуренции на национальных финансовых рынках, так и усиление нестабильности национальных финансовых рынков, рост за</w:t>
      </w:r>
      <w:r w:rsidRPr="004012EA">
        <w:rPr>
          <w:sz w:val="28"/>
          <w:szCs w:val="28"/>
        </w:rPr>
        <w:softHyphen/>
        <w:t>висимости мировой экономики от денежного, а не реального капитала. Одна часть финансовых ресурсов мира оседает в золотовалютных резервах, которые в современных условиях состоят преимущественно из запасов иностранной валюты. Другая часть финансовых ресурсов мира предоставляется в виде финансовой помощи, т.е. на льготных условиях. Особенно важна она для наименее развитых стран Остальные страны получают финансовые ресурсы извне преимущественно на коммерческих условиях, что порож</w:t>
      </w:r>
      <w:r w:rsidRPr="004012EA">
        <w:rPr>
          <w:sz w:val="28"/>
          <w:szCs w:val="28"/>
        </w:rPr>
        <w:softHyphen/>
        <w:t>дает внешний долг, который может стать серьезной проблемой. Для XX в. характерна систематическая инфляция. Ее главной при</w:t>
      </w:r>
      <w:r w:rsidRPr="004012EA">
        <w:rPr>
          <w:sz w:val="28"/>
          <w:szCs w:val="28"/>
        </w:rPr>
        <w:softHyphen/>
        <w:t>чиной является дефицит госбюджета. По мере сокращения этого дефи</w:t>
      </w:r>
      <w:r w:rsidRPr="004012EA">
        <w:rPr>
          <w:sz w:val="28"/>
          <w:szCs w:val="28"/>
        </w:rPr>
        <w:softHyphen/>
        <w:t>цита в конце 90-х гг. уменьшается и инфляция.</w:t>
      </w:r>
    </w:p>
    <w:p w:rsidR="00EB627F" w:rsidRPr="004012EA" w:rsidRDefault="004012EA" w:rsidP="005A5D57">
      <w:pPr>
        <w:spacing w:before="40" w:line="276" w:lineRule="auto"/>
        <w:ind w:right="1126" w:firstLine="720"/>
        <w:rPr>
          <w:sz w:val="28"/>
          <w:szCs w:val="28"/>
        </w:rPr>
      </w:pPr>
      <w:r w:rsidRPr="004012EA">
        <w:rPr>
          <w:sz w:val="28"/>
          <w:szCs w:val="28"/>
        </w:rPr>
        <w:br w:type="page"/>
      </w:r>
      <w:bookmarkStart w:id="0" w:name="_GoBack"/>
      <w:bookmarkEnd w:id="0"/>
    </w:p>
    <w:sectPr w:rsidR="00EB627F" w:rsidRPr="004012EA" w:rsidSect="00CF30F7">
      <w:pgSz w:w="11900" w:h="16820"/>
      <w:pgMar w:top="1134" w:right="851" w:bottom="1134" w:left="1701" w:header="720" w:footer="720" w:gutter="0"/>
      <w:cols w:space="60" w:equalWidth="0">
        <w:col w:w="10482"/>
      </w:cols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AD31F81"/>
    <w:multiLevelType w:val="hybridMultilevel"/>
    <w:tmpl w:val="A7C4800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00"/>
  <w:revisionView w:markup="0"/>
  <w:doNotTrackMoves/>
  <w:doNotTrackFormatting/>
  <w:defaultTabStop w:val="720"/>
  <w:doNotHyphenateCaps/>
  <w:drawingGridHorizontalSpacing w:val="120"/>
  <w:drawingGridVerticalSpacing w:val="120"/>
  <w:displayVerticalDrawingGridEvery w:val="0"/>
  <w:doNotUseMarginsForDrawingGridOrigin/>
  <w:doNotShadeFormData/>
  <w:characterSpacingControl w:val="doNotCompress"/>
  <w:compat>
    <w:usePrinterMetrics/>
    <w:doNotSuppressParagraphBorders/>
    <w:footnoteLayoutLikeWW8/>
    <w:shapeLayoutLikeWW8/>
    <w:alignTablesRowByRow/>
    <w:forgetLastTabAlignment/>
    <w:autoSpaceLikeWord95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F30F7"/>
    <w:rsid w:val="0008096F"/>
    <w:rsid w:val="002B78A1"/>
    <w:rsid w:val="004012EA"/>
    <w:rsid w:val="004A0A0F"/>
    <w:rsid w:val="005A5D57"/>
    <w:rsid w:val="00CF30F7"/>
    <w:rsid w:val="00EB62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5:chartTrackingRefBased/>
  <w15:docId w15:val="{4764AF3F-D214-4732-8D32-A999385D07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overflowPunct w:val="0"/>
      <w:autoSpaceDE w:val="0"/>
      <w:autoSpaceDN w:val="0"/>
      <w:adjustRightInd w:val="0"/>
      <w:spacing w:line="280" w:lineRule="auto"/>
      <w:ind w:firstLine="320"/>
      <w:jc w:val="both"/>
      <w:textAlignment w:val="baseline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???????"/>
    <w:pPr>
      <w:overflowPunct w:val="0"/>
      <w:autoSpaceDE w:val="0"/>
      <w:autoSpaceDN w:val="0"/>
      <w:adjustRightInd w:val="0"/>
      <w:textAlignment w:val="baseline"/>
    </w:pPr>
  </w:style>
  <w:style w:type="character" w:customStyle="1" w:styleId="a4">
    <w:name w:val="???????? ?????"/>
  </w:style>
  <w:style w:type="table" w:styleId="a5">
    <w:name w:val="Table Grid"/>
    <w:basedOn w:val="a1"/>
    <w:uiPriority w:val="59"/>
    <w:rsid w:val="004012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1115</Words>
  <Characters>6362</Characters>
  <Application>Microsoft Office Word</Application>
  <DocSecurity>0</DocSecurity>
  <Lines>53</Lines>
  <Paragraphs>14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?????????? ??????? ???????? ?????????</vt:lpstr>
      </vt:variant>
      <vt:variant>
        <vt:i4>0</vt:i4>
      </vt:variant>
    </vt:vector>
  </HeadingPairs>
  <TitlesOfParts>
    <vt:vector size="1" baseType="lpstr">
      <vt:lpstr>?????????? ??????? ???????? ?????????</vt:lpstr>
    </vt:vector>
  </TitlesOfParts>
  <Company/>
  <LinksUpToDate>false</LinksUpToDate>
  <CharactersWithSpaces>7463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?????????? ??????? ???????? ?????????</dc:title>
  <dc:subject/>
  <dc:creator>Crush'</dc:creator>
  <cp:keywords/>
  <cp:lastModifiedBy>admin</cp:lastModifiedBy>
  <cp:revision>2</cp:revision>
  <dcterms:created xsi:type="dcterms:W3CDTF">2014-05-11T00:40:00Z</dcterms:created>
  <dcterms:modified xsi:type="dcterms:W3CDTF">2014-05-11T00:40:00Z</dcterms:modified>
</cp:coreProperties>
</file>