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2A26" w:rsidRPr="007252F0" w:rsidRDefault="00D22A26" w:rsidP="00D22A26">
      <w:pPr>
        <w:pStyle w:val="1"/>
        <w:tabs>
          <w:tab w:val="left" w:pos="1950"/>
          <w:tab w:val="center" w:pos="4677"/>
        </w:tabs>
        <w:jc w:val="center"/>
        <w:rPr>
          <w:rFonts w:ascii="Times New Roman" w:hAnsi="Times New Roman" w:cs="Times New Roman"/>
          <w:sz w:val="40"/>
          <w:szCs w:val="40"/>
        </w:rPr>
      </w:pPr>
      <w:r w:rsidRPr="007252F0">
        <w:rPr>
          <w:rFonts w:ascii="Times New Roman" w:hAnsi="Times New Roman" w:cs="Times New Roman"/>
          <w:sz w:val="40"/>
          <w:szCs w:val="40"/>
        </w:rPr>
        <w:t>САНКТ-ПЕТЕРБУРГСКАЯ</w:t>
      </w:r>
    </w:p>
    <w:p w:rsidR="00D22A26" w:rsidRPr="007252F0" w:rsidRDefault="00D22A26" w:rsidP="00D22A26">
      <w:pPr>
        <w:pStyle w:val="1"/>
        <w:jc w:val="center"/>
        <w:rPr>
          <w:rFonts w:ascii="Times New Roman" w:hAnsi="Times New Roman" w:cs="Times New Roman"/>
          <w:sz w:val="40"/>
          <w:szCs w:val="40"/>
        </w:rPr>
      </w:pPr>
      <w:r w:rsidRPr="007252F0">
        <w:rPr>
          <w:rFonts w:ascii="Times New Roman" w:hAnsi="Times New Roman" w:cs="Times New Roman"/>
          <w:sz w:val="40"/>
          <w:szCs w:val="40"/>
        </w:rPr>
        <w:t>АКАДЕМИЯ  УПРАВЛЕНИЯ И  ЭКОНОМИКИ</w:t>
      </w:r>
    </w:p>
    <w:p w:rsidR="00D22A26" w:rsidRPr="007252F0" w:rsidRDefault="00D22A26" w:rsidP="00D22A26">
      <w:pPr>
        <w:jc w:val="center"/>
        <w:rPr>
          <w:b/>
          <w:sz w:val="40"/>
          <w:szCs w:val="40"/>
        </w:rPr>
      </w:pPr>
    </w:p>
    <w:p w:rsidR="00D22A26" w:rsidRPr="007252F0" w:rsidRDefault="00D22A26" w:rsidP="00D22A26">
      <w:pPr>
        <w:pStyle w:val="2"/>
        <w:rPr>
          <w:b/>
          <w:sz w:val="36"/>
          <w:szCs w:val="36"/>
        </w:rPr>
      </w:pPr>
      <w:r w:rsidRPr="007252F0">
        <w:rPr>
          <w:b/>
          <w:sz w:val="36"/>
          <w:szCs w:val="36"/>
        </w:rPr>
        <w:t>Факультет  экономики и социального управления</w:t>
      </w:r>
    </w:p>
    <w:p w:rsidR="00D22A26" w:rsidRPr="007252F0" w:rsidRDefault="00D22A26" w:rsidP="00D22A26">
      <w:pPr>
        <w:jc w:val="center"/>
        <w:rPr>
          <w:sz w:val="40"/>
        </w:rPr>
      </w:pPr>
    </w:p>
    <w:p w:rsidR="00D22A26" w:rsidRPr="007252F0" w:rsidRDefault="00D22A26" w:rsidP="00D22A26">
      <w:pPr>
        <w:spacing w:line="360" w:lineRule="auto"/>
        <w:jc w:val="center"/>
      </w:pPr>
    </w:p>
    <w:p w:rsidR="00D22A26" w:rsidRPr="007252F0" w:rsidRDefault="00D22A26" w:rsidP="00D22A26">
      <w:pPr>
        <w:spacing w:line="360" w:lineRule="auto"/>
        <w:jc w:val="center"/>
      </w:pPr>
    </w:p>
    <w:p w:rsidR="00D22A26" w:rsidRPr="007252F0" w:rsidRDefault="00D22A26" w:rsidP="00D22A26">
      <w:pPr>
        <w:jc w:val="center"/>
        <w:rPr>
          <w:b/>
        </w:rPr>
      </w:pPr>
    </w:p>
    <w:p w:rsidR="00D22A26" w:rsidRPr="007252F0" w:rsidRDefault="002C7B4C" w:rsidP="00D22A26">
      <w:pPr>
        <w:pStyle w:val="3"/>
        <w:jc w:val="center"/>
        <w:rPr>
          <w:rFonts w:ascii="Times New Roman" w:hAnsi="Times New Roman" w:cs="Times New Roman"/>
          <w:b w:val="0"/>
          <w:sz w:val="40"/>
        </w:rPr>
      </w:pPr>
      <w:r>
        <w:rPr>
          <w:rFonts w:ascii="Times New Roman" w:hAnsi="Times New Roman" w:cs="Times New Roman"/>
          <w:sz w:val="40"/>
        </w:rPr>
        <w:t>КУРСОВ</w:t>
      </w:r>
      <w:r w:rsidR="00D22A26" w:rsidRPr="007252F0">
        <w:rPr>
          <w:rFonts w:ascii="Times New Roman" w:hAnsi="Times New Roman" w:cs="Times New Roman"/>
          <w:sz w:val="40"/>
        </w:rPr>
        <w:t>АЯ РАБОТА</w:t>
      </w:r>
    </w:p>
    <w:p w:rsidR="00D22A26" w:rsidRPr="007252F0" w:rsidRDefault="00D22A26" w:rsidP="00D22A26">
      <w:pPr>
        <w:spacing w:line="360" w:lineRule="auto"/>
        <w:jc w:val="center"/>
      </w:pPr>
    </w:p>
    <w:p w:rsidR="00D22A26" w:rsidRPr="007252F0" w:rsidRDefault="00D22A26" w:rsidP="00D22A26">
      <w:pPr>
        <w:spacing w:line="360" w:lineRule="auto"/>
      </w:pPr>
    </w:p>
    <w:p w:rsidR="00D22A26" w:rsidRPr="007252F0" w:rsidRDefault="00D22A26" w:rsidP="00D22A26">
      <w:pPr>
        <w:pStyle w:val="a4"/>
      </w:pPr>
      <w:r w:rsidRPr="007252F0">
        <w:rPr>
          <w:b/>
        </w:rPr>
        <w:t>Дисциплина</w:t>
      </w:r>
      <w:r w:rsidRPr="007252F0">
        <w:t xml:space="preserve">: </w:t>
      </w:r>
      <w:r w:rsidR="002C7B4C">
        <w:t>Финансовый менеджмент</w:t>
      </w:r>
    </w:p>
    <w:p w:rsidR="00D22A26" w:rsidRPr="007252F0" w:rsidRDefault="00D22A26" w:rsidP="00D22A26">
      <w:pPr>
        <w:rPr>
          <w:b/>
        </w:rPr>
      </w:pPr>
    </w:p>
    <w:p w:rsidR="002C7B4C" w:rsidRPr="002C7B4C" w:rsidRDefault="00D22A26" w:rsidP="002C7B4C">
      <w:r w:rsidRPr="007252F0">
        <w:rPr>
          <w:b/>
        </w:rPr>
        <w:t>Тема</w:t>
      </w:r>
      <w:r w:rsidRPr="007252F0">
        <w:t xml:space="preserve">: </w:t>
      </w:r>
      <w:r w:rsidR="002C7B4C" w:rsidRPr="002C7B4C">
        <w:t>Финансовые риски и политика управления ими</w:t>
      </w:r>
    </w:p>
    <w:p w:rsidR="00D22A26" w:rsidRPr="002C7B4C" w:rsidRDefault="00D22A26" w:rsidP="00D22A26">
      <w:pPr>
        <w:shd w:val="clear" w:color="auto" w:fill="FFFFFF"/>
        <w:tabs>
          <w:tab w:val="left" w:pos="414"/>
        </w:tabs>
        <w:spacing w:before="4" w:line="320" w:lineRule="exact"/>
        <w:jc w:val="both"/>
        <w:rPr>
          <w:spacing w:val="-22"/>
        </w:rPr>
      </w:pPr>
    </w:p>
    <w:p w:rsidR="00D22A26" w:rsidRPr="007252F0" w:rsidRDefault="00D22A26" w:rsidP="00D22A26">
      <w:pPr>
        <w:spacing w:line="360" w:lineRule="auto"/>
        <w:ind w:left="900" w:hanging="900"/>
      </w:pPr>
    </w:p>
    <w:p w:rsidR="00D22A26" w:rsidRPr="00ED1F56" w:rsidRDefault="00D22A26" w:rsidP="00073EF4">
      <w:pPr>
        <w:spacing w:line="360" w:lineRule="auto"/>
      </w:pPr>
    </w:p>
    <w:p w:rsidR="00D22A26" w:rsidRPr="00ED1F56" w:rsidRDefault="00D22A26" w:rsidP="00D22A26">
      <w:pPr>
        <w:jc w:val="center"/>
      </w:pPr>
      <w:r>
        <w:rPr>
          <w:b/>
        </w:rPr>
        <w:t xml:space="preserve">                                                                </w:t>
      </w:r>
      <w:r w:rsidRPr="00ED1F56">
        <w:rPr>
          <w:b/>
        </w:rPr>
        <w:t>Выполнила студентка</w:t>
      </w:r>
    </w:p>
    <w:p w:rsidR="00D22A26" w:rsidRPr="00ED1F56" w:rsidRDefault="00D22A26" w:rsidP="00D22A26">
      <w:pPr>
        <w:spacing w:line="360" w:lineRule="auto"/>
        <w:jc w:val="center"/>
      </w:pPr>
      <w:r>
        <w:rPr>
          <w:b/>
        </w:rPr>
        <w:t xml:space="preserve">                                                                </w:t>
      </w:r>
      <w:r w:rsidRPr="00ED1F56">
        <w:rPr>
          <w:b/>
        </w:rPr>
        <w:t>Группы</w:t>
      </w:r>
      <w:r w:rsidRPr="00ED1F56">
        <w:t>: № 4- 3331 /</w:t>
      </w:r>
      <w:r>
        <w:t>6-4</w:t>
      </w:r>
    </w:p>
    <w:p w:rsidR="00D22A26" w:rsidRPr="00ED1F56" w:rsidRDefault="00D22A26" w:rsidP="00D22A26">
      <w:pPr>
        <w:spacing w:line="360" w:lineRule="auto"/>
        <w:jc w:val="center"/>
      </w:pPr>
      <w:r>
        <w:t xml:space="preserve">           </w:t>
      </w:r>
      <w:r w:rsidR="000749C6">
        <w:t xml:space="preserve">                                                            </w:t>
      </w:r>
      <w:r>
        <w:t xml:space="preserve">  </w:t>
      </w:r>
      <w:r w:rsidR="000749C6">
        <w:t>Карпенкова Лидия Сергеевна</w:t>
      </w:r>
      <w:r>
        <w:t xml:space="preserve">                                                                 </w:t>
      </w:r>
    </w:p>
    <w:p w:rsidR="00D22A26" w:rsidRPr="00ED1F56" w:rsidRDefault="00D22A26" w:rsidP="00D22A26">
      <w:pPr>
        <w:spacing w:line="360" w:lineRule="auto"/>
        <w:jc w:val="center"/>
      </w:pPr>
      <w:r>
        <w:rPr>
          <w:b/>
        </w:rPr>
        <w:t xml:space="preserve">                                                                 </w:t>
      </w:r>
      <w:r w:rsidRPr="00ED1F56">
        <w:rPr>
          <w:b/>
        </w:rPr>
        <w:t>Специальность</w:t>
      </w:r>
      <w:r w:rsidRPr="00ED1F56">
        <w:t>: 080105</w:t>
      </w:r>
    </w:p>
    <w:p w:rsidR="00D22A26" w:rsidRPr="00ED1F56" w:rsidRDefault="00D22A26" w:rsidP="00D22A26">
      <w:pPr>
        <w:spacing w:line="360" w:lineRule="auto"/>
        <w:jc w:val="center"/>
        <w:rPr>
          <w:b/>
        </w:rPr>
      </w:pPr>
      <w:r>
        <w:rPr>
          <w:b/>
        </w:rPr>
        <w:t xml:space="preserve">                                                         </w:t>
      </w:r>
      <w:r w:rsidRPr="00ED1F56">
        <w:rPr>
          <w:b/>
        </w:rPr>
        <w:t>Финансы и кредит</w:t>
      </w:r>
    </w:p>
    <w:p w:rsidR="00D22A26" w:rsidRDefault="00D22A26" w:rsidP="00D22A26">
      <w:pPr>
        <w:spacing w:line="360" w:lineRule="auto"/>
        <w:jc w:val="right"/>
      </w:pPr>
    </w:p>
    <w:p w:rsidR="00785397" w:rsidRPr="00ED1F56" w:rsidRDefault="00785397" w:rsidP="002C7B4C">
      <w:pPr>
        <w:spacing w:line="360" w:lineRule="auto"/>
      </w:pPr>
    </w:p>
    <w:p w:rsidR="00D22A26" w:rsidRPr="00ED1F56" w:rsidRDefault="00D22A26" w:rsidP="00D22A26">
      <w:pPr>
        <w:spacing w:line="360" w:lineRule="auto"/>
      </w:pPr>
      <w:r w:rsidRPr="00ED1F56">
        <w:rPr>
          <w:b/>
        </w:rPr>
        <w:t>Проверил</w:t>
      </w:r>
      <w:r w:rsidRPr="00ED1F56">
        <w:t xml:space="preserve">: </w:t>
      </w:r>
      <w:r w:rsidR="002C7B4C" w:rsidRPr="002C7B4C">
        <w:t>ст.пр. Средняков Алексей Николаевич</w:t>
      </w:r>
    </w:p>
    <w:p w:rsidR="00D22A26" w:rsidRPr="00ED1F56" w:rsidRDefault="00D22A26" w:rsidP="00D22A26">
      <w:pPr>
        <w:pStyle w:val="a4"/>
        <w:rPr>
          <w:szCs w:val="28"/>
        </w:rPr>
      </w:pPr>
      <w:r w:rsidRPr="00ED1F56">
        <w:rPr>
          <w:b/>
          <w:szCs w:val="28"/>
        </w:rPr>
        <w:t>Подпись</w:t>
      </w:r>
      <w:r w:rsidRPr="00ED1F56">
        <w:rPr>
          <w:szCs w:val="28"/>
        </w:rPr>
        <w:t>: _____________________________</w:t>
      </w:r>
    </w:p>
    <w:p w:rsidR="00D22A26" w:rsidRPr="00ED1F56" w:rsidRDefault="00D22A26" w:rsidP="00D22A26">
      <w:pPr>
        <w:pStyle w:val="4"/>
        <w:jc w:val="left"/>
        <w:rPr>
          <w:sz w:val="28"/>
          <w:szCs w:val="28"/>
        </w:rPr>
      </w:pPr>
    </w:p>
    <w:p w:rsidR="00D22A26" w:rsidRPr="007252F0" w:rsidRDefault="00D22A26" w:rsidP="00D22A26">
      <w:pPr>
        <w:pStyle w:val="4"/>
        <w:jc w:val="left"/>
      </w:pPr>
    </w:p>
    <w:p w:rsidR="00D22A26" w:rsidRPr="007252F0" w:rsidRDefault="00D22A26" w:rsidP="00D22A26"/>
    <w:p w:rsidR="00D22A26" w:rsidRPr="007252F0" w:rsidRDefault="00D22A26" w:rsidP="00D22A26">
      <w:pPr>
        <w:pStyle w:val="4"/>
        <w:jc w:val="left"/>
        <w:rPr>
          <w:b/>
        </w:rPr>
      </w:pPr>
    </w:p>
    <w:p w:rsidR="00D22A26" w:rsidRPr="00ED1F56" w:rsidRDefault="00D22A26" w:rsidP="00D22A26">
      <w:pPr>
        <w:pStyle w:val="4"/>
        <w:rPr>
          <w:b/>
          <w:sz w:val="28"/>
          <w:szCs w:val="28"/>
        </w:rPr>
      </w:pPr>
      <w:r w:rsidRPr="00ED1F56">
        <w:rPr>
          <w:b/>
          <w:sz w:val="28"/>
          <w:szCs w:val="28"/>
        </w:rPr>
        <w:t>Кириши</w:t>
      </w:r>
    </w:p>
    <w:p w:rsidR="002C7B4C" w:rsidRDefault="000749C6" w:rsidP="002C7B4C">
      <w:pPr>
        <w:jc w:val="center"/>
      </w:pPr>
      <w:r>
        <w:t>2011</w:t>
      </w:r>
      <w:r w:rsidR="00D22A26" w:rsidRPr="00ED1F56">
        <w:t>г.</w:t>
      </w:r>
    </w:p>
    <w:p w:rsidR="002C7B4C" w:rsidRPr="002C7B4C" w:rsidRDefault="002C7B4C" w:rsidP="002C7B4C">
      <w:pPr>
        <w:jc w:val="center"/>
      </w:pPr>
    </w:p>
    <w:p w:rsidR="002C7B4C" w:rsidRPr="0074307F" w:rsidRDefault="002C7B4C" w:rsidP="002C7B4C">
      <w:pPr>
        <w:spacing w:line="360" w:lineRule="auto"/>
        <w:jc w:val="center"/>
        <w:rPr>
          <w:b/>
          <w:sz w:val="32"/>
          <w:szCs w:val="32"/>
        </w:rPr>
      </w:pPr>
      <w:r w:rsidRPr="0074307F">
        <w:rPr>
          <w:b/>
          <w:sz w:val="32"/>
          <w:szCs w:val="32"/>
        </w:rPr>
        <w:t>СОДЕРЖАНИЕ:</w:t>
      </w:r>
    </w:p>
    <w:p w:rsidR="002C7B4C" w:rsidRPr="0074307F" w:rsidRDefault="002C7B4C" w:rsidP="002C7B4C">
      <w:pPr>
        <w:spacing w:line="360" w:lineRule="auto"/>
      </w:pPr>
    </w:p>
    <w:p w:rsidR="002C7B4C" w:rsidRPr="002044DC" w:rsidRDefault="002C7B4C" w:rsidP="002C7B4C">
      <w:pPr>
        <w:spacing w:line="360" w:lineRule="auto"/>
        <w:rPr>
          <w:sz w:val="32"/>
          <w:szCs w:val="32"/>
        </w:rPr>
      </w:pPr>
      <w:r w:rsidRPr="002044DC">
        <w:rPr>
          <w:sz w:val="32"/>
          <w:szCs w:val="32"/>
        </w:rPr>
        <w:t>Введение</w:t>
      </w:r>
      <w:r>
        <w:rPr>
          <w:sz w:val="32"/>
          <w:szCs w:val="32"/>
        </w:rPr>
        <w:t>…………………………….</w:t>
      </w:r>
      <w:r w:rsidRPr="002044DC">
        <w:rPr>
          <w:sz w:val="32"/>
          <w:szCs w:val="32"/>
        </w:rPr>
        <w:t>………………………………….3</w:t>
      </w:r>
    </w:p>
    <w:p w:rsidR="002C7B4C" w:rsidRPr="002044DC" w:rsidRDefault="002C7B4C" w:rsidP="002C7B4C">
      <w:pPr>
        <w:spacing w:line="360" w:lineRule="auto"/>
        <w:rPr>
          <w:sz w:val="32"/>
          <w:szCs w:val="32"/>
        </w:rPr>
      </w:pPr>
      <w:r w:rsidRPr="002044DC">
        <w:rPr>
          <w:sz w:val="32"/>
          <w:szCs w:val="32"/>
        </w:rPr>
        <w:t>1. Классификация финансовых рисков</w:t>
      </w:r>
      <w:r>
        <w:rPr>
          <w:sz w:val="32"/>
          <w:szCs w:val="32"/>
        </w:rPr>
        <w:t>………</w:t>
      </w:r>
      <w:r w:rsidRPr="002044DC">
        <w:rPr>
          <w:sz w:val="32"/>
          <w:szCs w:val="32"/>
        </w:rPr>
        <w:t>……………..……</w:t>
      </w:r>
      <w:r>
        <w:rPr>
          <w:sz w:val="32"/>
          <w:szCs w:val="32"/>
        </w:rPr>
        <w:t>…...</w:t>
      </w:r>
      <w:r w:rsidRPr="002044DC">
        <w:rPr>
          <w:sz w:val="32"/>
          <w:szCs w:val="32"/>
        </w:rPr>
        <w:t>4</w:t>
      </w:r>
    </w:p>
    <w:p w:rsidR="002C7B4C" w:rsidRPr="002044DC" w:rsidRDefault="002C7B4C" w:rsidP="002C7B4C">
      <w:pPr>
        <w:spacing w:line="360" w:lineRule="auto"/>
        <w:rPr>
          <w:sz w:val="32"/>
          <w:szCs w:val="32"/>
        </w:rPr>
      </w:pPr>
      <w:r w:rsidRPr="002044DC">
        <w:rPr>
          <w:sz w:val="32"/>
          <w:szCs w:val="32"/>
        </w:rPr>
        <w:t xml:space="preserve">2. Управление финансовыми рисками </w:t>
      </w:r>
      <w:r>
        <w:rPr>
          <w:sz w:val="32"/>
          <w:szCs w:val="32"/>
        </w:rPr>
        <w:t>……………………………….</w:t>
      </w:r>
      <w:r w:rsidRPr="002044DC">
        <w:rPr>
          <w:sz w:val="32"/>
          <w:szCs w:val="32"/>
        </w:rPr>
        <w:t>7</w:t>
      </w:r>
    </w:p>
    <w:p w:rsidR="002C7B4C" w:rsidRDefault="002C7B4C" w:rsidP="002C7B4C">
      <w:pPr>
        <w:spacing w:line="360" w:lineRule="auto"/>
        <w:rPr>
          <w:sz w:val="32"/>
          <w:szCs w:val="32"/>
        </w:rPr>
      </w:pPr>
      <w:r w:rsidRPr="002044DC">
        <w:rPr>
          <w:sz w:val="32"/>
          <w:szCs w:val="32"/>
        </w:rPr>
        <w:t xml:space="preserve">3.Методы оценки вероятности возникновения финансовых </w:t>
      </w:r>
    </w:p>
    <w:p w:rsidR="002C7B4C" w:rsidRPr="002044DC" w:rsidRDefault="002C7B4C" w:rsidP="002C7B4C">
      <w:pPr>
        <w:tabs>
          <w:tab w:val="left" w:pos="360"/>
        </w:tabs>
        <w:spacing w:line="360" w:lineRule="auto"/>
        <w:ind w:left="180"/>
        <w:rPr>
          <w:sz w:val="32"/>
          <w:szCs w:val="32"/>
        </w:rPr>
      </w:pPr>
      <w:r>
        <w:rPr>
          <w:sz w:val="32"/>
          <w:szCs w:val="32"/>
        </w:rPr>
        <w:t xml:space="preserve"> </w:t>
      </w:r>
      <w:r w:rsidRPr="002044DC">
        <w:rPr>
          <w:sz w:val="32"/>
          <w:szCs w:val="32"/>
        </w:rPr>
        <w:t>рисков</w:t>
      </w:r>
      <w:r>
        <w:rPr>
          <w:sz w:val="32"/>
          <w:szCs w:val="32"/>
        </w:rPr>
        <w:t>……………….………………………………………………</w:t>
      </w:r>
      <w:r w:rsidRPr="002044DC">
        <w:rPr>
          <w:sz w:val="32"/>
          <w:szCs w:val="32"/>
        </w:rPr>
        <w:t>14</w:t>
      </w:r>
    </w:p>
    <w:p w:rsidR="002C7B4C" w:rsidRPr="002044DC" w:rsidRDefault="002C7B4C" w:rsidP="002C7B4C">
      <w:pPr>
        <w:spacing w:line="360" w:lineRule="auto"/>
        <w:rPr>
          <w:sz w:val="32"/>
          <w:szCs w:val="32"/>
        </w:rPr>
      </w:pPr>
      <w:r w:rsidRPr="002044DC">
        <w:rPr>
          <w:sz w:val="32"/>
          <w:szCs w:val="32"/>
        </w:rPr>
        <w:t>4. Основные пути нейтрализации финансовых рисков</w:t>
      </w:r>
      <w:r>
        <w:rPr>
          <w:sz w:val="32"/>
          <w:szCs w:val="32"/>
        </w:rPr>
        <w:t>…...</w:t>
      </w:r>
      <w:r w:rsidRPr="002044DC">
        <w:rPr>
          <w:sz w:val="32"/>
          <w:szCs w:val="32"/>
        </w:rPr>
        <w:t>………..16</w:t>
      </w:r>
    </w:p>
    <w:p w:rsidR="002C7B4C" w:rsidRDefault="002C7B4C" w:rsidP="002C7B4C">
      <w:pPr>
        <w:spacing w:line="360" w:lineRule="auto"/>
        <w:rPr>
          <w:sz w:val="32"/>
          <w:szCs w:val="32"/>
        </w:rPr>
      </w:pPr>
      <w:r w:rsidRPr="002044DC">
        <w:rPr>
          <w:sz w:val="32"/>
          <w:szCs w:val="32"/>
        </w:rPr>
        <w:t>Заключение………………………………………………….</w:t>
      </w:r>
      <w:r>
        <w:rPr>
          <w:sz w:val="32"/>
          <w:szCs w:val="32"/>
        </w:rPr>
        <w:t>.</w:t>
      </w:r>
      <w:r w:rsidRPr="002044DC">
        <w:rPr>
          <w:sz w:val="32"/>
          <w:szCs w:val="32"/>
        </w:rPr>
        <w:t>………..18</w:t>
      </w:r>
    </w:p>
    <w:p w:rsidR="002C7B4C" w:rsidRPr="002044DC" w:rsidRDefault="002C7B4C" w:rsidP="002C7B4C">
      <w:pPr>
        <w:spacing w:line="360" w:lineRule="auto"/>
        <w:rPr>
          <w:sz w:val="32"/>
          <w:szCs w:val="32"/>
        </w:rPr>
      </w:pPr>
      <w:r>
        <w:rPr>
          <w:sz w:val="32"/>
          <w:szCs w:val="32"/>
        </w:rPr>
        <w:t>Практическая часть…………………………………………………</w:t>
      </w:r>
      <w:r w:rsidR="00F77A5F">
        <w:rPr>
          <w:sz w:val="32"/>
          <w:szCs w:val="32"/>
        </w:rPr>
        <w:t>...20</w:t>
      </w:r>
    </w:p>
    <w:p w:rsidR="002C7B4C" w:rsidRPr="002044DC" w:rsidRDefault="002C7B4C" w:rsidP="002C7B4C">
      <w:pPr>
        <w:spacing w:line="360" w:lineRule="auto"/>
        <w:rPr>
          <w:sz w:val="32"/>
          <w:szCs w:val="32"/>
        </w:rPr>
      </w:pPr>
      <w:r w:rsidRPr="002044DC">
        <w:rPr>
          <w:sz w:val="32"/>
          <w:szCs w:val="32"/>
        </w:rPr>
        <w:t>Список использованной литературы</w:t>
      </w:r>
      <w:r>
        <w:rPr>
          <w:sz w:val="32"/>
          <w:szCs w:val="32"/>
        </w:rPr>
        <w:t>……………………….………..</w:t>
      </w:r>
      <w:r w:rsidR="00F77A5F">
        <w:rPr>
          <w:sz w:val="32"/>
          <w:szCs w:val="32"/>
        </w:rPr>
        <w:t>25</w:t>
      </w:r>
    </w:p>
    <w:p w:rsidR="002C7B4C" w:rsidRPr="002044DC" w:rsidRDefault="002C7B4C" w:rsidP="002C7B4C">
      <w:pPr>
        <w:spacing w:line="360" w:lineRule="auto"/>
        <w:jc w:val="both"/>
        <w:rPr>
          <w:sz w:val="32"/>
          <w:szCs w:val="32"/>
        </w:rPr>
      </w:pPr>
    </w:p>
    <w:p w:rsidR="002C7B4C" w:rsidRPr="002044DC" w:rsidRDefault="002C7B4C" w:rsidP="002C7B4C">
      <w:pPr>
        <w:spacing w:line="360" w:lineRule="auto"/>
        <w:jc w:val="both"/>
        <w:rPr>
          <w:sz w:val="32"/>
          <w:szCs w:val="32"/>
        </w:rPr>
      </w:pPr>
      <w:r w:rsidRPr="002044DC">
        <w:rPr>
          <w:sz w:val="32"/>
          <w:szCs w:val="32"/>
        </w:rPr>
        <w:t xml:space="preserve"> </w:t>
      </w:r>
    </w:p>
    <w:p w:rsidR="002C7B4C" w:rsidRPr="002044DC" w:rsidRDefault="002C7B4C" w:rsidP="002C7B4C">
      <w:pPr>
        <w:spacing w:line="360" w:lineRule="auto"/>
        <w:jc w:val="center"/>
        <w:rPr>
          <w:sz w:val="32"/>
          <w:szCs w:val="32"/>
        </w:rPr>
      </w:pPr>
    </w:p>
    <w:p w:rsidR="002C7B4C" w:rsidRPr="002044DC" w:rsidRDefault="002C7B4C" w:rsidP="002C7B4C">
      <w:pPr>
        <w:spacing w:line="360" w:lineRule="auto"/>
        <w:jc w:val="center"/>
        <w:rPr>
          <w:sz w:val="32"/>
          <w:szCs w:val="32"/>
        </w:rPr>
      </w:pPr>
    </w:p>
    <w:p w:rsidR="002C7B4C" w:rsidRPr="002C0458" w:rsidRDefault="002C7B4C" w:rsidP="002C7B4C">
      <w:pPr>
        <w:spacing w:line="360" w:lineRule="auto"/>
        <w:jc w:val="center"/>
      </w:pPr>
    </w:p>
    <w:p w:rsidR="002C7B4C" w:rsidRPr="002C0458" w:rsidRDefault="002C7B4C" w:rsidP="002C7B4C">
      <w:pPr>
        <w:spacing w:line="360" w:lineRule="auto"/>
        <w:jc w:val="center"/>
      </w:pPr>
    </w:p>
    <w:p w:rsidR="002C7B4C" w:rsidRPr="002C0458" w:rsidRDefault="002C7B4C" w:rsidP="002C7B4C">
      <w:pPr>
        <w:spacing w:line="360" w:lineRule="auto"/>
      </w:pPr>
    </w:p>
    <w:p w:rsidR="002C7B4C" w:rsidRDefault="002C7B4C" w:rsidP="002C7B4C">
      <w:pPr>
        <w:spacing w:line="360" w:lineRule="auto"/>
      </w:pPr>
    </w:p>
    <w:p w:rsidR="002C7B4C" w:rsidRDefault="002C7B4C" w:rsidP="002C7B4C">
      <w:pPr>
        <w:spacing w:line="360" w:lineRule="auto"/>
      </w:pPr>
    </w:p>
    <w:p w:rsidR="002C7B4C" w:rsidRDefault="002C7B4C" w:rsidP="002C7B4C">
      <w:pPr>
        <w:spacing w:line="360" w:lineRule="auto"/>
      </w:pPr>
    </w:p>
    <w:p w:rsidR="002C7B4C" w:rsidRDefault="002C7B4C" w:rsidP="002C7B4C">
      <w:pPr>
        <w:spacing w:line="360" w:lineRule="auto"/>
      </w:pPr>
    </w:p>
    <w:p w:rsidR="002C7B4C" w:rsidRDefault="002C7B4C" w:rsidP="002C7B4C">
      <w:pPr>
        <w:spacing w:line="360" w:lineRule="auto"/>
      </w:pPr>
    </w:p>
    <w:p w:rsidR="002C7B4C" w:rsidRDefault="002C7B4C" w:rsidP="002C7B4C">
      <w:pPr>
        <w:spacing w:line="360" w:lineRule="auto"/>
      </w:pPr>
    </w:p>
    <w:p w:rsidR="002C7B4C" w:rsidRDefault="002C7B4C" w:rsidP="002C7B4C">
      <w:pPr>
        <w:spacing w:line="360" w:lineRule="auto"/>
      </w:pPr>
    </w:p>
    <w:p w:rsidR="002C7B4C" w:rsidRDefault="002C7B4C" w:rsidP="002C7B4C">
      <w:pPr>
        <w:spacing w:line="360" w:lineRule="auto"/>
      </w:pPr>
    </w:p>
    <w:p w:rsidR="002C7B4C" w:rsidRDefault="002C7B4C" w:rsidP="002C7B4C">
      <w:pPr>
        <w:spacing w:line="360" w:lineRule="auto"/>
      </w:pPr>
    </w:p>
    <w:p w:rsidR="002C7B4C" w:rsidRDefault="002C7B4C" w:rsidP="002C7B4C">
      <w:pPr>
        <w:spacing w:line="360" w:lineRule="auto"/>
      </w:pPr>
    </w:p>
    <w:p w:rsidR="002C7B4C" w:rsidRPr="0074307F" w:rsidRDefault="002C7B4C" w:rsidP="002C7B4C">
      <w:pPr>
        <w:spacing w:line="360" w:lineRule="auto"/>
        <w:jc w:val="center"/>
        <w:rPr>
          <w:b/>
          <w:sz w:val="32"/>
          <w:szCs w:val="32"/>
        </w:rPr>
      </w:pPr>
      <w:r>
        <w:rPr>
          <w:b/>
          <w:sz w:val="32"/>
          <w:szCs w:val="32"/>
        </w:rPr>
        <w:t>Введение</w:t>
      </w:r>
    </w:p>
    <w:p w:rsidR="002C7B4C" w:rsidRPr="0074307F" w:rsidRDefault="002C7B4C" w:rsidP="002C7B4C">
      <w:pPr>
        <w:spacing w:line="360" w:lineRule="auto"/>
        <w:jc w:val="both"/>
        <w:rPr>
          <w:sz w:val="32"/>
          <w:szCs w:val="32"/>
        </w:rPr>
      </w:pPr>
    </w:p>
    <w:p w:rsidR="002C7B4C" w:rsidRPr="002C0458" w:rsidRDefault="002C7B4C" w:rsidP="002C7B4C">
      <w:pPr>
        <w:spacing w:line="360" w:lineRule="auto"/>
        <w:jc w:val="both"/>
      </w:pPr>
      <w:r w:rsidRPr="002C0458">
        <w:t xml:space="preserve">         Управление финансовыми  рисками  </w:t>
      </w:r>
      <w:r>
        <w:t>фирмы  представляет собой специ</w:t>
      </w:r>
      <w:r w:rsidRPr="002C0458">
        <w:t>фическую  сферу  финансового менеджмен</w:t>
      </w:r>
      <w:r>
        <w:t>та, которая за рубежом в послед</w:t>
      </w:r>
      <w:r w:rsidRPr="002C0458">
        <w:t>ние  годы  выделилась  в  особую сферу деятельности  - «риск-менеджмент».  Управление  финансовыми  рисками  включа</w:t>
      </w:r>
      <w:r>
        <w:t>ет в себя разработку и реализа</w:t>
      </w:r>
      <w:r w:rsidRPr="002C0458">
        <w:t xml:space="preserve">цию  экономически  обоснованных  для  фирмы  рекомендаций  и </w:t>
      </w:r>
      <w:r>
        <w:t xml:space="preserve"> мероприя</w:t>
      </w:r>
      <w:r w:rsidRPr="002C0458">
        <w:t>тий,  направленных  на  уменьшение  ур</w:t>
      </w:r>
      <w:r>
        <w:t>овня риска при осуществлении фи</w:t>
      </w:r>
      <w:r w:rsidRPr="002C0458">
        <w:t>нансовых  сделок  или  финансовых  операций  до  приемлемого  финального  уровня, что позволяет фирме:</w:t>
      </w:r>
    </w:p>
    <w:p w:rsidR="002C7B4C" w:rsidRPr="002C0458" w:rsidRDefault="002C7B4C" w:rsidP="002C7B4C">
      <w:pPr>
        <w:spacing w:line="360" w:lineRule="auto"/>
        <w:jc w:val="both"/>
      </w:pPr>
      <w:r w:rsidRPr="002C0458">
        <w:t>►  выявлять  потенциально возможные</w:t>
      </w:r>
      <w:r>
        <w:t xml:space="preserve">  ситуации, связанные с неблаго</w:t>
      </w:r>
      <w:r w:rsidRPr="002C0458">
        <w:t>приятным  развитием  событий  для  фирмы, то есть ситуации, связанные с риском,  результатом  которых  может  быть  недостижение  поставленных  целей  в  результате  осуществления  финансовой  деятельности;</w:t>
      </w:r>
    </w:p>
    <w:p w:rsidR="002C7B4C" w:rsidRPr="002C0458" w:rsidRDefault="002C7B4C" w:rsidP="002C7B4C">
      <w:pPr>
        <w:spacing w:line="360" w:lineRule="auto"/>
        <w:jc w:val="both"/>
      </w:pPr>
      <w:r w:rsidRPr="002C0458">
        <w:t>►  получать  характеристики  возможного  ущерба, связа</w:t>
      </w:r>
      <w:r>
        <w:t>нного с нежелатель</w:t>
      </w:r>
      <w:r w:rsidRPr="002C0458">
        <w:t>ным  развитием  событий;</w:t>
      </w:r>
    </w:p>
    <w:p w:rsidR="002C7B4C" w:rsidRPr="002C0458" w:rsidRDefault="002C7B4C" w:rsidP="002C7B4C">
      <w:pPr>
        <w:spacing w:line="360" w:lineRule="auto"/>
        <w:jc w:val="both"/>
      </w:pPr>
      <w:r w:rsidRPr="002C0458">
        <w:t>►  заблаговременно  при  подготовке  реш</w:t>
      </w:r>
      <w:r>
        <w:t>ения  о  выборе  финансовой опе</w:t>
      </w:r>
      <w:r w:rsidRPr="002C0458">
        <w:t xml:space="preserve">рации  планировать  и  при  необходимости </w:t>
      </w:r>
      <w:r>
        <w:t xml:space="preserve"> осуществлять  меры  по  сниже</w:t>
      </w:r>
      <w:r w:rsidRPr="002C0458">
        <w:t>нию   финансовых  рисков  до  приемлемого  уровня;</w:t>
      </w:r>
    </w:p>
    <w:p w:rsidR="002C7B4C" w:rsidRPr="002C0458" w:rsidRDefault="002C7B4C" w:rsidP="002C7B4C">
      <w:pPr>
        <w:spacing w:line="360" w:lineRule="auto"/>
        <w:jc w:val="both"/>
      </w:pPr>
      <w:r w:rsidRPr="002C0458">
        <w:t>►  учитывать  при  принятии  решений  ра</w:t>
      </w:r>
      <w:r>
        <w:t>сходы, связанные с предваритель</w:t>
      </w:r>
      <w:r w:rsidRPr="002C0458">
        <w:t>ной  оценкой  и  управлением  риском.</w:t>
      </w:r>
    </w:p>
    <w:p w:rsidR="002C7B4C" w:rsidRPr="002C0458" w:rsidRDefault="002C7B4C" w:rsidP="002C7B4C">
      <w:pPr>
        <w:spacing w:line="360" w:lineRule="auto"/>
        <w:jc w:val="both"/>
      </w:pPr>
      <w:r w:rsidRPr="002C0458">
        <w:t xml:space="preserve">    Таким образом, управление  рисками  -  эт</w:t>
      </w:r>
      <w:r>
        <w:t>о специфическая  область финан</w:t>
      </w:r>
      <w:r w:rsidRPr="002C0458">
        <w:t xml:space="preserve">сового  менеджмента,  требующая  знаний в </w:t>
      </w:r>
      <w:r>
        <w:t>области  финансов  фирмы, стра</w:t>
      </w:r>
      <w:r w:rsidRPr="002C0458">
        <w:t>хового   дела,  анализа  хозяйственной  деятельности  фирмы  и т.д.</w:t>
      </w:r>
    </w:p>
    <w:p w:rsidR="002C7B4C" w:rsidRPr="002C0458" w:rsidRDefault="002C7B4C" w:rsidP="002C7B4C">
      <w:pPr>
        <w:spacing w:line="360" w:lineRule="auto"/>
        <w:jc w:val="both"/>
      </w:pPr>
    </w:p>
    <w:p w:rsidR="002C7B4C" w:rsidRPr="002C0458" w:rsidRDefault="002C7B4C" w:rsidP="002C7B4C">
      <w:pPr>
        <w:spacing w:line="360" w:lineRule="auto"/>
        <w:jc w:val="both"/>
      </w:pPr>
    </w:p>
    <w:p w:rsidR="002C7B4C" w:rsidRPr="002C0458" w:rsidRDefault="002C7B4C" w:rsidP="002C7B4C">
      <w:pPr>
        <w:spacing w:line="360" w:lineRule="auto"/>
        <w:jc w:val="both"/>
      </w:pPr>
    </w:p>
    <w:p w:rsidR="002C7B4C" w:rsidRDefault="002C7B4C" w:rsidP="002C7B4C">
      <w:pPr>
        <w:spacing w:line="360" w:lineRule="auto"/>
        <w:jc w:val="both"/>
      </w:pPr>
    </w:p>
    <w:p w:rsidR="002C7B4C" w:rsidRPr="002C0458" w:rsidRDefault="002C7B4C" w:rsidP="002C7B4C">
      <w:pPr>
        <w:spacing w:line="360" w:lineRule="auto"/>
        <w:jc w:val="both"/>
      </w:pPr>
    </w:p>
    <w:p w:rsidR="002C7B4C" w:rsidRPr="002C0458" w:rsidRDefault="002C7B4C" w:rsidP="002C7B4C">
      <w:pPr>
        <w:spacing w:line="360" w:lineRule="auto"/>
        <w:jc w:val="both"/>
      </w:pPr>
    </w:p>
    <w:p w:rsidR="002C7B4C" w:rsidRDefault="002C7B4C" w:rsidP="002C7B4C">
      <w:pPr>
        <w:numPr>
          <w:ilvl w:val="0"/>
          <w:numId w:val="14"/>
        </w:numPr>
        <w:spacing w:line="360" w:lineRule="auto"/>
        <w:jc w:val="center"/>
        <w:rPr>
          <w:b/>
          <w:sz w:val="32"/>
          <w:szCs w:val="32"/>
        </w:rPr>
      </w:pPr>
      <w:r w:rsidRPr="00553944">
        <w:rPr>
          <w:b/>
          <w:sz w:val="32"/>
          <w:szCs w:val="32"/>
        </w:rPr>
        <w:t>Классификация финансовых рисков</w:t>
      </w:r>
    </w:p>
    <w:p w:rsidR="002C7B4C" w:rsidRPr="00553944" w:rsidRDefault="002C7B4C" w:rsidP="002C7B4C">
      <w:pPr>
        <w:spacing w:line="360" w:lineRule="auto"/>
        <w:ind w:left="360"/>
        <w:jc w:val="center"/>
        <w:rPr>
          <w:b/>
          <w:sz w:val="32"/>
          <w:szCs w:val="32"/>
        </w:rPr>
      </w:pPr>
    </w:p>
    <w:p w:rsidR="002C7B4C" w:rsidRPr="002C0458" w:rsidRDefault="002C7B4C" w:rsidP="002C7B4C">
      <w:pPr>
        <w:spacing w:line="360" w:lineRule="auto"/>
        <w:jc w:val="both"/>
      </w:pPr>
      <w:r w:rsidRPr="002C0458">
        <w:t xml:space="preserve">        </w:t>
      </w:r>
      <w:r w:rsidRPr="002C0458">
        <w:rPr>
          <w:i/>
        </w:rPr>
        <w:t xml:space="preserve">Экономическими рисками </w:t>
      </w:r>
      <w:r w:rsidRPr="002C0458">
        <w:t>называют си</w:t>
      </w:r>
      <w:r>
        <w:t>туации, предполагающие возмож</w:t>
      </w:r>
      <w:r w:rsidRPr="002C0458">
        <w:t>ность  отклонения  экономического  результата  деятельности организации  обычно  в неблагоприятную  сторону от ожидаемого.</w:t>
      </w:r>
    </w:p>
    <w:p w:rsidR="002C7B4C" w:rsidRPr="002C0458" w:rsidRDefault="002C7B4C" w:rsidP="002C7B4C">
      <w:pPr>
        <w:spacing w:line="360" w:lineRule="auto"/>
        <w:jc w:val="both"/>
      </w:pPr>
      <w:r w:rsidRPr="002C0458">
        <w:t xml:space="preserve">        Различают  </w:t>
      </w:r>
      <w:r w:rsidRPr="002C0458">
        <w:rPr>
          <w:i/>
        </w:rPr>
        <w:t>финансовые и нефинансовые экономические риски</w:t>
      </w:r>
      <w:r>
        <w:t>. Финансо</w:t>
      </w:r>
      <w:r w:rsidRPr="002C0458">
        <w:t>вые  риски,  в отличие от нефинансовых,  возникают в ситуациях, чреватых финансовыми  потерями, и являются  объектом  страхования.</w:t>
      </w:r>
    </w:p>
    <w:p w:rsidR="002C7B4C" w:rsidRPr="002C0458" w:rsidRDefault="002C7B4C" w:rsidP="002C7B4C">
      <w:pPr>
        <w:spacing w:line="360" w:lineRule="auto"/>
        <w:jc w:val="both"/>
      </w:pPr>
      <w:r w:rsidRPr="002C0458">
        <w:t xml:space="preserve">             Приведём наиболее распространённые способы классификации финансовых рисков.</w:t>
      </w:r>
    </w:p>
    <w:p w:rsidR="002C7B4C" w:rsidRPr="002C0458" w:rsidRDefault="002C7B4C" w:rsidP="002C7B4C">
      <w:pPr>
        <w:spacing w:line="360" w:lineRule="auto"/>
        <w:jc w:val="both"/>
      </w:pPr>
      <w:r w:rsidRPr="002C0458">
        <w:t xml:space="preserve">     </w:t>
      </w:r>
      <w:r w:rsidRPr="002C0458">
        <w:rPr>
          <w:i/>
        </w:rPr>
        <w:t xml:space="preserve"> В зависимости от окружающей экономической среды</w:t>
      </w:r>
      <w:r>
        <w:t xml:space="preserve"> риски подразделя</w:t>
      </w:r>
      <w:r w:rsidRPr="002C0458">
        <w:t xml:space="preserve">ются  на  </w:t>
      </w:r>
      <w:r w:rsidRPr="002C0458">
        <w:rPr>
          <w:u w:val="single"/>
        </w:rPr>
        <w:t>динамические</w:t>
      </w:r>
      <w:r w:rsidRPr="002C0458">
        <w:t xml:space="preserve">  и  </w:t>
      </w:r>
      <w:r w:rsidRPr="002C0458">
        <w:rPr>
          <w:u w:val="single"/>
        </w:rPr>
        <w:t>статистические</w:t>
      </w:r>
      <w:r w:rsidRPr="002C0458">
        <w:t>:</w:t>
      </w:r>
    </w:p>
    <w:p w:rsidR="002C7B4C" w:rsidRPr="002C0458" w:rsidRDefault="002C7B4C" w:rsidP="002C7B4C">
      <w:pPr>
        <w:spacing w:line="360" w:lineRule="auto"/>
        <w:jc w:val="both"/>
      </w:pPr>
      <w:r w:rsidRPr="002C0458">
        <w:t>►  динамические риски являются результатом изменений в экономическом положении (к этой категории относятся, например, риски изменения вкусов потребителей, реализация которых порождает потери фирмы вследствие сокращения объёмов  продаж). Несмотря на то, что динамические риски затрагивают большое количество экономических агентов, предсказать их довольно трудно, так как они возникают нерегулярно.</w:t>
      </w:r>
    </w:p>
    <w:p w:rsidR="002C7B4C" w:rsidRPr="002C0458" w:rsidRDefault="002C7B4C" w:rsidP="002C7B4C">
      <w:pPr>
        <w:spacing w:line="360" w:lineRule="auto"/>
        <w:jc w:val="both"/>
      </w:pPr>
      <w:r w:rsidRPr="002C0458">
        <w:t>►  статистические риски могут возникнуть и при отсутствии изменений в экономической ситуации (к таким рискам относятся, например, риски стихийных бедствий или недобросовестного поведения партнёров по бизнесу). Такие риски  неблагоприятны для общества и его конкретных членов, однако предсказать их гораздо легче, потому что эти риски являются самым распространённым  объектом страхования.</w:t>
      </w:r>
    </w:p>
    <w:p w:rsidR="002C7B4C" w:rsidRPr="002C0458" w:rsidRDefault="002C7B4C" w:rsidP="002C7B4C">
      <w:pPr>
        <w:spacing w:line="360" w:lineRule="auto"/>
        <w:jc w:val="both"/>
      </w:pPr>
      <w:r w:rsidRPr="002C0458">
        <w:t xml:space="preserve">      </w:t>
      </w:r>
      <w:r w:rsidRPr="002C0458">
        <w:rPr>
          <w:i/>
        </w:rPr>
        <w:t>С точки зрения страхования рисков</w:t>
      </w:r>
      <w:r w:rsidRPr="002C0458">
        <w:t xml:space="preserve"> риски делятся  на </w:t>
      </w:r>
      <w:r w:rsidRPr="002C0458">
        <w:rPr>
          <w:u w:val="single"/>
        </w:rPr>
        <w:t>чистые</w:t>
      </w:r>
      <w:r w:rsidRPr="002C0458">
        <w:t xml:space="preserve"> и </w:t>
      </w:r>
      <w:r>
        <w:rPr>
          <w:u w:val="single"/>
        </w:rPr>
        <w:t>спекуля</w:t>
      </w:r>
      <w:r w:rsidRPr="002C0458">
        <w:rPr>
          <w:u w:val="single"/>
        </w:rPr>
        <w:t>тивные</w:t>
      </w:r>
      <w:r w:rsidRPr="002C0458">
        <w:t>:</w:t>
      </w:r>
    </w:p>
    <w:p w:rsidR="002C7B4C" w:rsidRPr="002C0458" w:rsidRDefault="002C7B4C" w:rsidP="002C7B4C">
      <w:pPr>
        <w:spacing w:line="360" w:lineRule="auto"/>
        <w:jc w:val="both"/>
      </w:pPr>
      <w:r w:rsidRPr="002C0458">
        <w:t>► чистые риски связаны с ситуациями, предполагающими лишь два варианта  развития событий: либо  финансовые  потери,  либо  их  отсутствие</w:t>
      </w:r>
    </w:p>
    <w:p w:rsidR="002C7B4C" w:rsidRPr="002C0458" w:rsidRDefault="002C7B4C" w:rsidP="002C7B4C">
      <w:pPr>
        <w:spacing w:line="360" w:lineRule="auto"/>
        <w:jc w:val="both"/>
      </w:pPr>
    </w:p>
    <w:p w:rsidR="002C7B4C" w:rsidRPr="002C0458" w:rsidRDefault="002C7B4C" w:rsidP="002C7B4C">
      <w:pPr>
        <w:spacing w:line="360" w:lineRule="auto"/>
        <w:jc w:val="both"/>
      </w:pPr>
    </w:p>
    <w:p w:rsidR="002C7B4C" w:rsidRPr="002C0458" w:rsidRDefault="002C7B4C" w:rsidP="002C7B4C">
      <w:pPr>
        <w:spacing w:line="360" w:lineRule="auto"/>
        <w:jc w:val="both"/>
      </w:pPr>
      <w:r w:rsidRPr="002C0458">
        <w:t xml:space="preserve"> (но не выигрыш). Примером чистого риска может служить риск потери или нанесения ущерба недвижимости;</w:t>
      </w:r>
    </w:p>
    <w:p w:rsidR="002C7B4C" w:rsidRPr="002C0458" w:rsidRDefault="002C7B4C" w:rsidP="002C7B4C">
      <w:pPr>
        <w:spacing w:line="360" w:lineRule="auto"/>
        <w:jc w:val="both"/>
      </w:pPr>
      <w:r w:rsidRPr="002C0458">
        <w:t>►  спекулятивные риски наряду с вероятностью потери, предполагают и возможность выигрыша. К этой категории можно отнести инвестиционные риски  (поскольку инвестор может,  как  потерять деньги, так и получить прибыль от своих  вложений); обычно эти риски не страхуются.</w:t>
      </w:r>
    </w:p>
    <w:p w:rsidR="002C7B4C" w:rsidRPr="002C0458" w:rsidRDefault="002C7B4C" w:rsidP="002C7B4C">
      <w:pPr>
        <w:spacing w:line="360" w:lineRule="auto"/>
        <w:jc w:val="both"/>
      </w:pPr>
      <w:r w:rsidRPr="002C0458">
        <w:t xml:space="preserve">     </w:t>
      </w:r>
      <w:r w:rsidRPr="002C0458">
        <w:rPr>
          <w:i/>
        </w:rPr>
        <w:t xml:space="preserve"> В зависимости от причины возникновения</w:t>
      </w:r>
      <w:r w:rsidRPr="002C0458">
        <w:t xml:space="preserve"> риски можно разделить так:</w:t>
      </w:r>
    </w:p>
    <w:p w:rsidR="002C7B4C" w:rsidRPr="002C0458" w:rsidRDefault="002C7B4C" w:rsidP="002C7B4C">
      <w:pPr>
        <w:spacing w:line="360" w:lineRule="auto"/>
        <w:jc w:val="both"/>
      </w:pPr>
      <w:r w:rsidRPr="002C0458">
        <w:t>►  риски  несения  ответственности связ</w:t>
      </w:r>
      <w:r>
        <w:t>аны с намеренным или ненамерен</w:t>
      </w:r>
      <w:r w:rsidRPr="002C0458">
        <w:t>ным  нанесением  хозяйствующим субъектом ущерба  чужой собственности, а также намеренными или  ненамеренными обвинениями, выдвинутыми против него другими экономическими агентами. Финансовые потери в этом случае связаны с судебными издержками,</w:t>
      </w:r>
      <w:r>
        <w:t xml:space="preserve"> выплатой компенсаций пострадав</w:t>
      </w:r>
      <w:r w:rsidRPr="002C0458">
        <w:t>шим, стоимостью ремонта либо восстановления собственности, возмещением морального ущерба и т.п.;</w:t>
      </w:r>
    </w:p>
    <w:p w:rsidR="002C7B4C" w:rsidRPr="002C0458" w:rsidRDefault="002C7B4C" w:rsidP="002C7B4C">
      <w:pPr>
        <w:spacing w:line="360" w:lineRule="auto"/>
        <w:jc w:val="both"/>
      </w:pPr>
      <w:r w:rsidRPr="002C0458">
        <w:t>►  риски, связанные с недобросовестным поведением партнёров. К ним относятся риски невозвращения дебиторской задолженности в срок, а также риски  невыполнения работ в оговорённые контрактом сроки;</w:t>
      </w:r>
    </w:p>
    <w:p w:rsidR="002C7B4C" w:rsidRDefault="002C7B4C" w:rsidP="002C7B4C">
      <w:pPr>
        <w:spacing w:line="360" w:lineRule="auto"/>
        <w:jc w:val="both"/>
      </w:pPr>
      <w:r w:rsidRPr="002C0458">
        <w:t>►  риски, связанные с покупательской способностью денег. В эту группу входят риск обесценения полученных доходов в результате высокой инфляции, риск финансовых потерь из-за резких колебаний курса национальной  валюты</w:t>
      </w:r>
    </w:p>
    <w:p w:rsidR="002C7B4C" w:rsidRPr="002C0458" w:rsidRDefault="002C7B4C" w:rsidP="002C7B4C">
      <w:pPr>
        <w:spacing w:line="360" w:lineRule="auto"/>
        <w:jc w:val="both"/>
      </w:pPr>
      <w:r w:rsidRPr="002C0458">
        <w:t xml:space="preserve"> ( валютный риск) и т.п.;</w:t>
      </w:r>
    </w:p>
    <w:p w:rsidR="002C7B4C" w:rsidRPr="002C0458" w:rsidRDefault="002C7B4C" w:rsidP="002C7B4C">
      <w:pPr>
        <w:spacing w:line="360" w:lineRule="auto"/>
        <w:jc w:val="both"/>
      </w:pPr>
      <w:r w:rsidRPr="002C0458">
        <w:t>►  инвестиционные риски включают:</w:t>
      </w:r>
    </w:p>
    <w:p w:rsidR="002C7B4C" w:rsidRPr="002C0458" w:rsidRDefault="002C7B4C" w:rsidP="002C7B4C">
      <w:pPr>
        <w:spacing w:line="360" w:lineRule="auto"/>
        <w:jc w:val="both"/>
      </w:pPr>
      <w:r w:rsidRPr="002C0458">
        <w:t>→  системный риск, связанный с ухудшением конъюнктуры рынка в целом;</w:t>
      </w:r>
    </w:p>
    <w:p w:rsidR="002C7B4C" w:rsidRPr="002C0458" w:rsidRDefault="002C7B4C" w:rsidP="002C7B4C">
      <w:pPr>
        <w:spacing w:line="360" w:lineRule="auto"/>
        <w:jc w:val="both"/>
      </w:pPr>
      <w:r w:rsidRPr="002C0458">
        <w:t>→  селективный риск, связанный с неправ</w:t>
      </w:r>
      <w:r>
        <w:t>ильным выбором объекта инвести</w:t>
      </w:r>
      <w:r w:rsidRPr="002C0458">
        <w:t>рования;</w:t>
      </w:r>
    </w:p>
    <w:p w:rsidR="002C7B4C" w:rsidRPr="002C0458" w:rsidRDefault="002C7B4C" w:rsidP="002C7B4C">
      <w:pPr>
        <w:spacing w:line="360" w:lineRule="auto"/>
        <w:jc w:val="both"/>
      </w:pPr>
      <w:r w:rsidRPr="002C0458">
        <w:t>→ кредитный риск, связанный с возможной  неплатёжеспособностью заёмщика;</w:t>
      </w:r>
    </w:p>
    <w:p w:rsidR="002C7B4C" w:rsidRPr="002C0458" w:rsidRDefault="002C7B4C" w:rsidP="002C7B4C">
      <w:pPr>
        <w:spacing w:line="360" w:lineRule="auto"/>
        <w:jc w:val="both"/>
      </w:pPr>
      <w:r w:rsidRPr="002C0458">
        <w:t xml:space="preserve">→   региональный  и  отраслевой  риски,  связанные с особенностями региона </w:t>
      </w:r>
    </w:p>
    <w:p w:rsidR="002C7B4C" w:rsidRPr="002C0458" w:rsidRDefault="002C7B4C" w:rsidP="002C7B4C">
      <w:pPr>
        <w:spacing w:line="360" w:lineRule="auto"/>
        <w:jc w:val="both"/>
      </w:pPr>
    </w:p>
    <w:p w:rsidR="002C7B4C" w:rsidRPr="002C0458" w:rsidRDefault="002C7B4C" w:rsidP="002C7B4C">
      <w:pPr>
        <w:spacing w:line="360" w:lineRule="auto"/>
        <w:jc w:val="both"/>
      </w:pPr>
    </w:p>
    <w:p w:rsidR="002C7B4C" w:rsidRPr="002C0458" w:rsidRDefault="002C7B4C" w:rsidP="002C7B4C">
      <w:pPr>
        <w:spacing w:line="360" w:lineRule="auto"/>
        <w:jc w:val="both"/>
      </w:pPr>
      <w:r w:rsidRPr="002C0458">
        <w:t>либо отрасли, в которой функционирует организация;</w:t>
      </w:r>
    </w:p>
    <w:p w:rsidR="002C7B4C" w:rsidRPr="002C0458" w:rsidRDefault="002C7B4C" w:rsidP="002C7B4C">
      <w:pPr>
        <w:spacing w:line="360" w:lineRule="auto"/>
        <w:jc w:val="both"/>
      </w:pPr>
      <w:r w:rsidRPr="002C0458">
        <w:t>→  инновационный риск,  связанный с тем, что нововведение, в разработку которого были инвестированы средства, не найдет спроса  на рынке.</w:t>
      </w:r>
    </w:p>
    <w:p w:rsidR="002C7B4C" w:rsidRPr="002C0458" w:rsidRDefault="002C7B4C" w:rsidP="002C7B4C">
      <w:pPr>
        <w:spacing w:line="360" w:lineRule="auto"/>
        <w:ind w:right="-6"/>
        <w:jc w:val="both"/>
      </w:pPr>
      <w:r w:rsidRPr="002C0458">
        <w:t>В принципе наличие риска не должно быть причиной для  беспокойства. Существуют две основные категории рис</w:t>
      </w:r>
      <w:r>
        <w:t>ка: гарантированный и негаранти</w:t>
      </w:r>
      <w:r w:rsidRPr="002C0458">
        <w:t xml:space="preserve">рованный. </w:t>
      </w:r>
      <w:r w:rsidRPr="002C0458">
        <w:rPr>
          <w:u w:val="single"/>
        </w:rPr>
        <w:t>Риск гарантирован</w:t>
      </w:r>
      <w:r w:rsidRPr="002C0458">
        <w:t xml:space="preserve">, когда он понятен, измеряем и контролируем. </w:t>
      </w:r>
      <w:r w:rsidRPr="002C0458">
        <w:rPr>
          <w:u w:val="single"/>
        </w:rPr>
        <w:t>Негарантированный риск</w:t>
      </w:r>
      <w:r w:rsidRPr="002C0458">
        <w:t xml:space="preserve"> связан с отсутствием превентивных  мероприятий. Например, любая банковская операция сопровождается</w:t>
      </w:r>
      <w:r>
        <w:t>,</w:t>
      </w:r>
      <w:r w:rsidRPr="002C0458">
        <w:t xml:space="preserve"> по крайней мере, гарантированными рисками, наличие которых не свидетельствует  о негативной ситуации при условии, что обстоятельства возникновения рисков учтены заранее и менеджментом приняты соответствующие меры, снижающие вероятность негативных последствий. Поэтому правильнее говорить не о минимизации рисков, что легче всего достигается полным бездействием, а об их оптимизации и мониторинге.</w:t>
      </w:r>
    </w:p>
    <w:p w:rsidR="002C7B4C" w:rsidRPr="002C0458" w:rsidRDefault="002C7B4C" w:rsidP="002C7B4C">
      <w:pPr>
        <w:spacing w:line="360" w:lineRule="auto"/>
        <w:ind w:right="-6"/>
        <w:jc w:val="both"/>
      </w:pPr>
      <w:r w:rsidRPr="002C0458">
        <w:t xml:space="preserve">          Мониторинг включает широкий спектр действий по контролю, оценке, расследованию, проверке качества исполнения и следования нормам в деятельности основных и вспомогательных подразделений кредитной организации с целью  выявления  негаран</w:t>
      </w:r>
      <w:r>
        <w:t>тированных  рисков  и  отслежи</w:t>
      </w:r>
      <w:r w:rsidRPr="002C0458">
        <w:t xml:space="preserve">вания  гарантированных, устранения  выявленных  недостатков в </w:t>
      </w:r>
      <w:r>
        <w:t>управлении всеми  рисками</w:t>
      </w:r>
      <w:r w:rsidRPr="002C0458">
        <w:t>.</w:t>
      </w:r>
    </w:p>
    <w:p w:rsidR="002C7B4C" w:rsidRPr="002C0458" w:rsidRDefault="002C7B4C" w:rsidP="002C7B4C">
      <w:pPr>
        <w:spacing w:line="360" w:lineRule="auto"/>
        <w:ind w:right="-6"/>
        <w:jc w:val="both"/>
      </w:pPr>
    </w:p>
    <w:p w:rsidR="002C7B4C" w:rsidRPr="002C0458" w:rsidRDefault="002C7B4C" w:rsidP="002C7B4C">
      <w:pPr>
        <w:spacing w:line="360" w:lineRule="auto"/>
        <w:ind w:right="-6"/>
        <w:jc w:val="both"/>
      </w:pPr>
    </w:p>
    <w:p w:rsidR="002C7B4C" w:rsidRDefault="002C7B4C" w:rsidP="002C7B4C">
      <w:pPr>
        <w:spacing w:line="360" w:lineRule="auto"/>
        <w:ind w:right="-6"/>
        <w:jc w:val="both"/>
      </w:pPr>
    </w:p>
    <w:p w:rsidR="002C7B4C" w:rsidRDefault="002C7B4C" w:rsidP="002C7B4C">
      <w:pPr>
        <w:spacing w:line="360" w:lineRule="auto"/>
        <w:ind w:right="-6"/>
        <w:jc w:val="both"/>
      </w:pPr>
    </w:p>
    <w:p w:rsidR="002C7B4C" w:rsidRDefault="002C7B4C" w:rsidP="002C7B4C">
      <w:pPr>
        <w:spacing w:line="360" w:lineRule="auto"/>
        <w:ind w:right="-6"/>
        <w:jc w:val="both"/>
      </w:pPr>
    </w:p>
    <w:p w:rsidR="002C7B4C" w:rsidRPr="002C0458" w:rsidRDefault="002C7B4C" w:rsidP="002C7B4C">
      <w:pPr>
        <w:spacing w:line="360" w:lineRule="auto"/>
        <w:ind w:right="-6"/>
        <w:jc w:val="both"/>
      </w:pPr>
    </w:p>
    <w:p w:rsidR="002C7B4C" w:rsidRDefault="002C7B4C" w:rsidP="002C7B4C">
      <w:pPr>
        <w:spacing w:line="360" w:lineRule="auto"/>
        <w:ind w:right="-6"/>
        <w:jc w:val="both"/>
      </w:pPr>
    </w:p>
    <w:p w:rsidR="002C7B4C" w:rsidRDefault="002C7B4C" w:rsidP="002C7B4C">
      <w:pPr>
        <w:spacing w:line="360" w:lineRule="auto"/>
        <w:ind w:right="-6"/>
        <w:jc w:val="both"/>
      </w:pPr>
    </w:p>
    <w:p w:rsidR="002C7B4C" w:rsidRDefault="002C7B4C" w:rsidP="002C7B4C">
      <w:pPr>
        <w:spacing w:line="360" w:lineRule="auto"/>
        <w:ind w:right="-6"/>
        <w:jc w:val="both"/>
      </w:pPr>
    </w:p>
    <w:p w:rsidR="002C7B4C" w:rsidRPr="002C0458" w:rsidRDefault="002C7B4C" w:rsidP="002C7B4C">
      <w:pPr>
        <w:spacing w:line="360" w:lineRule="auto"/>
        <w:ind w:right="-6"/>
        <w:jc w:val="both"/>
      </w:pPr>
    </w:p>
    <w:p w:rsidR="002C7B4C" w:rsidRDefault="002C7B4C" w:rsidP="002C7B4C">
      <w:pPr>
        <w:spacing w:line="360" w:lineRule="auto"/>
        <w:jc w:val="center"/>
        <w:rPr>
          <w:b/>
          <w:sz w:val="32"/>
          <w:szCs w:val="32"/>
        </w:rPr>
      </w:pPr>
      <w:r w:rsidRPr="00553944">
        <w:rPr>
          <w:b/>
          <w:sz w:val="32"/>
          <w:szCs w:val="32"/>
        </w:rPr>
        <w:t>2. Управление финансовыми рисками</w:t>
      </w:r>
    </w:p>
    <w:p w:rsidR="002C7B4C" w:rsidRPr="00553944" w:rsidRDefault="002C7B4C" w:rsidP="002C7B4C">
      <w:pPr>
        <w:spacing w:line="360" w:lineRule="auto"/>
        <w:jc w:val="center"/>
        <w:rPr>
          <w:b/>
          <w:sz w:val="32"/>
          <w:szCs w:val="32"/>
        </w:rPr>
      </w:pPr>
    </w:p>
    <w:p w:rsidR="002C7B4C" w:rsidRPr="002C0458" w:rsidRDefault="002C7B4C" w:rsidP="002C7B4C">
      <w:pPr>
        <w:spacing w:line="360" w:lineRule="auto"/>
        <w:jc w:val="both"/>
      </w:pPr>
      <w:r w:rsidRPr="002C0458">
        <w:t xml:space="preserve">     Управление  финансовыми  рисками  ф</w:t>
      </w:r>
      <w:r>
        <w:t>ирмы  основывается на определён</w:t>
      </w:r>
      <w:r w:rsidRPr="002C0458">
        <w:t>ных  принципах, основными  из  которых  являются:</w:t>
      </w:r>
    </w:p>
    <w:p w:rsidR="002C7B4C" w:rsidRPr="002C0458" w:rsidRDefault="002C7B4C" w:rsidP="002C7B4C">
      <w:pPr>
        <w:spacing w:line="360" w:lineRule="auto"/>
        <w:jc w:val="both"/>
      </w:pPr>
      <w:r>
        <w:t>-</w:t>
      </w:r>
      <w:r w:rsidRPr="002C0458">
        <w:t xml:space="preserve"> осознанность  принятия  рисковых  решений;</w:t>
      </w:r>
    </w:p>
    <w:p w:rsidR="002C7B4C" w:rsidRPr="002C0458" w:rsidRDefault="002C7B4C" w:rsidP="002C7B4C">
      <w:pPr>
        <w:spacing w:line="360" w:lineRule="auto"/>
        <w:jc w:val="both"/>
      </w:pPr>
      <w:r>
        <w:t>-</w:t>
      </w:r>
      <w:r w:rsidRPr="002C0458">
        <w:t xml:space="preserve"> возможность  управления  финансовыми  рисками;</w:t>
      </w:r>
    </w:p>
    <w:p w:rsidR="002C7B4C" w:rsidRPr="002C0458" w:rsidRDefault="002C7B4C" w:rsidP="002C7B4C">
      <w:pPr>
        <w:spacing w:line="360" w:lineRule="auto"/>
        <w:jc w:val="both"/>
      </w:pPr>
      <w:r>
        <w:t>-</w:t>
      </w:r>
      <w:r w:rsidRPr="002C0458">
        <w:t xml:space="preserve"> сопоставимость  уровня  рискованности  осуществляемых  финансовых сделок  или  операций  с  уровнем  их  доходности;</w:t>
      </w:r>
    </w:p>
    <w:p w:rsidR="002C7B4C" w:rsidRPr="002C0458" w:rsidRDefault="002C7B4C" w:rsidP="002C7B4C">
      <w:pPr>
        <w:spacing w:line="360" w:lineRule="auto"/>
        <w:jc w:val="both"/>
      </w:pPr>
      <w:r>
        <w:t>-</w:t>
      </w:r>
      <w:r w:rsidRPr="002C0458">
        <w:t xml:space="preserve"> сопоставимость  уровня  рискованности  осуществляемых  финансовых сделок  или  операций  с  финансовыми  возможностями  предприятия;</w:t>
      </w:r>
    </w:p>
    <w:p w:rsidR="002C7B4C" w:rsidRPr="002C0458" w:rsidRDefault="002C7B4C" w:rsidP="002C7B4C">
      <w:pPr>
        <w:spacing w:line="360" w:lineRule="auto"/>
        <w:jc w:val="both"/>
      </w:pPr>
      <w:r>
        <w:t>-</w:t>
      </w:r>
      <w:r w:rsidRPr="002C0458">
        <w:t xml:space="preserve"> экономичность  управления  рисками;</w:t>
      </w:r>
    </w:p>
    <w:p w:rsidR="002C7B4C" w:rsidRPr="002C0458" w:rsidRDefault="002C7B4C" w:rsidP="002C7B4C">
      <w:pPr>
        <w:spacing w:line="360" w:lineRule="auto"/>
        <w:jc w:val="both"/>
      </w:pPr>
      <w:r>
        <w:t xml:space="preserve">- </w:t>
      </w:r>
      <w:r w:rsidRPr="002C0458">
        <w:t>учёт  влияния  временного  фактора  при  управлении финансовыми рисками;</w:t>
      </w:r>
    </w:p>
    <w:p w:rsidR="002C7B4C" w:rsidRPr="002C0458" w:rsidRDefault="002C7B4C" w:rsidP="002C7B4C">
      <w:pPr>
        <w:spacing w:line="360" w:lineRule="auto"/>
        <w:jc w:val="both"/>
      </w:pPr>
      <w:r>
        <w:t>-</w:t>
      </w:r>
      <w:r w:rsidRPr="002C0458">
        <w:t xml:space="preserve"> сопоставимость финансовой  стратегии  фирмы  со  стратегией управления  финансовыми  рисками  фирмы.</w:t>
      </w:r>
    </w:p>
    <w:p w:rsidR="002C7B4C" w:rsidRPr="002C0458" w:rsidRDefault="002C7B4C" w:rsidP="002C7B4C">
      <w:pPr>
        <w:spacing w:line="360" w:lineRule="auto"/>
        <w:jc w:val="both"/>
      </w:pPr>
      <w:r w:rsidRPr="002C0458">
        <w:t xml:space="preserve">      Финансовый  менеджер  должен  осознан</w:t>
      </w:r>
      <w:r>
        <w:t>но  идти  на  принятие рискован</w:t>
      </w:r>
      <w:r w:rsidRPr="002C0458">
        <w:t>ных  решений,  если  он  надеется  получить  соответствующий  доход от финансовых  сделок  или  операций, так  как  полностью  исключить риск из финансовой  деятельности  фирмы  невозможно, поскольку  финансовый риск -  объективное  явление.  В  этой  связи  финансовый менеджер должен  иметь  возможность  управления  финансовыми  рисками, с которыми  может  столкнуться  фирма  в  процессе  осуществления  финансовой деятельности.</w:t>
      </w:r>
    </w:p>
    <w:p w:rsidR="002C7B4C" w:rsidRPr="002C0458" w:rsidRDefault="002C7B4C" w:rsidP="002C7B4C">
      <w:pPr>
        <w:spacing w:line="360" w:lineRule="auto"/>
        <w:jc w:val="both"/>
      </w:pPr>
      <w:r w:rsidRPr="002C0458">
        <w:t>В состав  портфеля  финансовых  рисков  фирм</w:t>
      </w:r>
      <w:r>
        <w:t>ы  должны  включаться  преи</w:t>
      </w:r>
      <w:r w:rsidRPr="002C0458">
        <w:t xml:space="preserve">мущественно  те  из  них,  которые  поддаются  минимизации  в  процессе  управления  независимо  от  </w:t>
      </w:r>
      <w:r>
        <w:t>причин  их  возникновения</w:t>
      </w:r>
      <w:r w:rsidRPr="002C0458">
        <w:t>.</w:t>
      </w:r>
    </w:p>
    <w:p w:rsidR="002C7B4C" w:rsidRPr="002C0458" w:rsidRDefault="002C7B4C" w:rsidP="002C7B4C">
      <w:pPr>
        <w:spacing w:line="360" w:lineRule="auto"/>
        <w:jc w:val="both"/>
      </w:pPr>
      <w:r w:rsidRPr="002C0458">
        <w:t xml:space="preserve">     Процесс управления финансовыми рисками может состоять из следующих стадий:</w:t>
      </w:r>
    </w:p>
    <w:p w:rsidR="002C7B4C" w:rsidRDefault="002C7B4C" w:rsidP="002C7B4C">
      <w:pPr>
        <w:spacing w:line="360" w:lineRule="auto"/>
        <w:jc w:val="both"/>
      </w:pPr>
    </w:p>
    <w:p w:rsidR="002C7B4C" w:rsidRDefault="002C7B4C" w:rsidP="002C7B4C">
      <w:pPr>
        <w:spacing w:line="360" w:lineRule="auto"/>
        <w:jc w:val="both"/>
      </w:pPr>
    </w:p>
    <w:p w:rsidR="002C7B4C" w:rsidRPr="002C0458" w:rsidRDefault="002C7B4C" w:rsidP="002C7B4C">
      <w:pPr>
        <w:spacing w:line="360" w:lineRule="auto"/>
        <w:jc w:val="both"/>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00"/>
        <w:gridCol w:w="6901"/>
      </w:tblGrid>
      <w:tr w:rsidR="002C7B4C" w:rsidRPr="002C0458" w:rsidTr="005F06BE">
        <w:trPr>
          <w:trHeight w:val="844"/>
        </w:trPr>
        <w:tc>
          <w:tcPr>
            <w:tcW w:w="2300" w:type="dxa"/>
          </w:tcPr>
          <w:p w:rsidR="002C7B4C" w:rsidRPr="002C0458" w:rsidRDefault="002C7B4C" w:rsidP="002C7B4C">
            <w:pPr>
              <w:ind w:right="-108"/>
              <w:jc w:val="center"/>
              <w:rPr>
                <w:b/>
              </w:rPr>
            </w:pPr>
            <w:r>
              <w:rPr>
                <w:b/>
              </w:rPr>
              <w:t>Стадия управления  финансо</w:t>
            </w:r>
            <w:r w:rsidRPr="002C0458">
              <w:rPr>
                <w:b/>
              </w:rPr>
              <w:t>выми  рисками</w:t>
            </w:r>
          </w:p>
        </w:tc>
        <w:tc>
          <w:tcPr>
            <w:tcW w:w="6901" w:type="dxa"/>
          </w:tcPr>
          <w:p w:rsidR="002C7B4C" w:rsidRPr="002C0458" w:rsidRDefault="002C7B4C" w:rsidP="005F06BE">
            <w:pPr>
              <w:ind w:right="-108"/>
              <w:jc w:val="center"/>
              <w:rPr>
                <w:b/>
              </w:rPr>
            </w:pPr>
            <w:r w:rsidRPr="002C0458">
              <w:rPr>
                <w:b/>
              </w:rPr>
              <w:t>Краткое  описание  стадии</w:t>
            </w:r>
          </w:p>
        </w:tc>
      </w:tr>
      <w:tr w:rsidR="002C7B4C" w:rsidRPr="002C0458" w:rsidTr="005F06BE">
        <w:trPr>
          <w:trHeight w:val="4184"/>
        </w:trPr>
        <w:tc>
          <w:tcPr>
            <w:tcW w:w="2300" w:type="dxa"/>
          </w:tcPr>
          <w:p w:rsidR="002C7B4C" w:rsidRPr="002C0458" w:rsidRDefault="002C7B4C" w:rsidP="005F06BE">
            <w:pPr>
              <w:ind w:right="-108"/>
              <w:jc w:val="center"/>
            </w:pPr>
            <w:r w:rsidRPr="002C0458">
              <w:t>Определение цели управления</w:t>
            </w:r>
          </w:p>
          <w:p w:rsidR="002C7B4C" w:rsidRPr="002C0458" w:rsidRDefault="002C7B4C" w:rsidP="005F06BE">
            <w:pPr>
              <w:ind w:right="-108"/>
              <w:jc w:val="center"/>
            </w:pPr>
          </w:p>
          <w:p w:rsidR="002C7B4C" w:rsidRPr="002C0458" w:rsidRDefault="002C7B4C" w:rsidP="005F06BE">
            <w:pPr>
              <w:ind w:right="-108"/>
              <w:jc w:val="center"/>
            </w:pPr>
          </w:p>
          <w:p w:rsidR="002C7B4C" w:rsidRPr="002C0458" w:rsidRDefault="002C7B4C" w:rsidP="005F06BE">
            <w:pPr>
              <w:ind w:right="-108"/>
              <w:jc w:val="center"/>
            </w:pPr>
          </w:p>
          <w:p w:rsidR="002C7B4C" w:rsidRPr="002C0458" w:rsidRDefault="002C7B4C" w:rsidP="005F06BE">
            <w:pPr>
              <w:ind w:right="-108"/>
              <w:jc w:val="center"/>
            </w:pPr>
          </w:p>
          <w:p w:rsidR="002C7B4C" w:rsidRPr="002C0458" w:rsidRDefault="002C7B4C" w:rsidP="005F06BE">
            <w:pPr>
              <w:ind w:right="-108"/>
              <w:jc w:val="center"/>
            </w:pPr>
          </w:p>
          <w:p w:rsidR="002C7B4C" w:rsidRPr="002C0458" w:rsidRDefault="002C7B4C" w:rsidP="005F06BE">
            <w:pPr>
              <w:ind w:right="-108"/>
              <w:jc w:val="center"/>
            </w:pPr>
          </w:p>
          <w:p w:rsidR="002C7B4C" w:rsidRPr="002C0458" w:rsidRDefault="002C7B4C" w:rsidP="005F06BE">
            <w:pPr>
              <w:ind w:right="-108"/>
              <w:jc w:val="center"/>
            </w:pPr>
          </w:p>
          <w:p w:rsidR="002C7B4C" w:rsidRPr="002C0458" w:rsidRDefault="002C7B4C" w:rsidP="005F06BE">
            <w:pPr>
              <w:ind w:right="-108"/>
              <w:jc w:val="center"/>
            </w:pPr>
          </w:p>
          <w:p w:rsidR="002C7B4C" w:rsidRPr="002C0458" w:rsidRDefault="002C7B4C" w:rsidP="005F06BE">
            <w:pPr>
              <w:ind w:right="-108"/>
              <w:jc w:val="center"/>
            </w:pPr>
          </w:p>
          <w:p w:rsidR="002C7B4C" w:rsidRPr="002C0458" w:rsidRDefault="002C7B4C" w:rsidP="005F06BE">
            <w:pPr>
              <w:ind w:right="-108"/>
              <w:jc w:val="center"/>
            </w:pPr>
          </w:p>
          <w:p w:rsidR="002C7B4C" w:rsidRPr="002C0458" w:rsidRDefault="002C7B4C" w:rsidP="005F06BE">
            <w:pPr>
              <w:ind w:right="-108"/>
              <w:jc w:val="center"/>
            </w:pPr>
          </w:p>
          <w:p w:rsidR="002C7B4C" w:rsidRPr="002C0458" w:rsidRDefault="002C7B4C" w:rsidP="005F06BE">
            <w:pPr>
              <w:ind w:right="-108"/>
              <w:jc w:val="center"/>
            </w:pPr>
          </w:p>
          <w:p w:rsidR="002C7B4C" w:rsidRPr="002C0458" w:rsidRDefault="002C7B4C" w:rsidP="005F06BE">
            <w:pPr>
              <w:ind w:right="-108"/>
              <w:jc w:val="center"/>
            </w:pPr>
          </w:p>
          <w:p w:rsidR="002C7B4C" w:rsidRPr="002C0458" w:rsidRDefault="002C7B4C" w:rsidP="005F06BE">
            <w:pPr>
              <w:ind w:right="-108"/>
            </w:pPr>
            <w:r w:rsidRPr="002C0458">
              <w:t>Выяснение риска</w:t>
            </w:r>
          </w:p>
          <w:p w:rsidR="002C7B4C" w:rsidRPr="002C0458" w:rsidRDefault="002C7B4C" w:rsidP="005F06BE">
            <w:pPr>
              <w:ind w:right="-108"/>
              <w:jc w:val="center"/>
            </w:pPr>
          </w:p>
          <w:p w:rsidR="002C7B4C" w:rsidRPr="002C0458" w:rsidRDefault="002C7B4C" w:rsidP="005F06BE">
            <w:pPr>
              <w:ind w:right="-108"/>
              <w:jc w:val="center"/>
            </w:pPr>
          </w:p>
          <w:p w:rsidR="002C7B4C" w:rsidRPr="002C0458" w:rsidRDefault="002C7B4C" w:rsidP="005F06BE">
            <w:pPr>
              <w:ind w:right="-108"/>
              <w:jc w:val="center"/>
            </w:pPr>
          </w:p>
          <w:p w:rsidR="002C7B4C" w:rsidRPr="002C0458" w:rsidRDefault="002C7B4C" w:rsidP="005F06BE">
            <w:pPr>
              <w:ind w:right="-108"/>
              <w:jc w:val="center"/>
            </w:pPr>
          </w:p>
          <w:p w:rsidR="002C7B4C" w:rsidRPr="002C0458" w:rsidRDefault="002C7B4C" w:rsidP="005F06BE">
            <w:pPr>
              <w:ind w:right="-108"/>
              <w:jc w:val="center"/>
            </w:pPr>
          </w:p>
          <w:p w:rsidR="002C7B4C" w:rsidRPr="002C0458" w:rsidRDefault="002C7B4C" w:rsidP="005F06BE">
            <w:pPr>
              <w:ind w:right="-108"/>
              <w:jc w:val="center"/>
            </w:pPr>
          </w:p>
          <w:p w:rsidR="002C7B4C" w:rsidRPr="002C0458" w:rsidRDefault="002C7B4C" w:rsidP="005F06BE">
            <w:pPr>
              <w:ind w:right="-108"/>
              <w:jc w:val="center"/>
            </w:pPr>
          </w:p>
          <w:p w:rsidR="002C7B4C" w:rsidRPr="002C0458" w:rsidRDefault="002C7B4C" w:rsidP="005F06BE">
            <w:pPr>
              <w:ind w:right="-108"/>
              <w:jc w:val="center"/>
            </w:pPr>
          </w:p>
          <w:p w:rsidR="002C7B4C" w:rsidRPr="002C0458" w:rsidRDefault="002C7B4C" w:rsidP="005F06BE">
            <w:pPr>
              <w:ind w:right="-108"/>
              <w:jc w:val="center"/>
            </w:pPr>
          </w:p>
          <w:p w:rsidR="002C7B4C" w:rsidRPr="002C0458" w:rsidRDefault="002C7B4C" w:rsidP="005F06BE">
            <w:pPr>
              <w:ind w:right="-108"/>
              <w:jc w:val="center"/>
            </w:pPr>
            <w:r w:rsidRPr="002C0458">
              <w:t>Анализ (оценка) риска</w:t>
            </w:r>
          </w:p>
        </w:tc>
        <w:tc>
          <w:tcPr>
            <w:tcW w:w="6901" w:type="dxa"/>
          </w:tcPr>
          <w:p w:rsidR="002C7B4C" w:rsidRPr="002C0458" w:rsidRDefault="002C7B4C" w:rsidP="002C7B4C">
            <w:pPr>
              <w:ind w:left="-108" w:right="-108"/>
            </w:pPr>
            <w:r w:rsidRPr="002C0458">
              <w:t>Сводится к обеспе</w:t>
            </w:r>
            <w:r>
              <w:t>чению функционирования организа</w:t>
            </w:r>
            <w:r w:rsidRPr="002C0458">
              <w:t>ции  в случае наступления убытков. Целями управления  рисками могут выступать: защита работы организации от резких колебаний внешней среды и оптимизации внутренней среды. В качестве внешней среды обычно рассматривают факторы п</w:t>
            </w:r>
            <w:r>
              <w:t>рямого и косвенного воз</w:t>
            </w:r>
            <w:r w:rsidRPr="002C0458">
              <w:t>действий.</w:t>
            </w:r>
            <w:r>
              <w:t xml:space="preserve"> К факторам прямого </w:t>
            </w:r>
            <w:r w:rsidRPr="002C0458">
              <w:t>воздействия относят: поставщиков, покупателей, конкурентов, государство. К факторам косвенного воздействия относят: состояние экономики, социокультурные  факторы, достижения научно-технического прогресса, международные события</w:t>
            </w:r>
          </w:p>
          <w:p w:rsidR="002C7B4C" w:rsidRPr="002C0458" w:rsidRDefault="002C7B4C" w:rsidP="005F06BE">
            <w:pPr>
              <w:ind w:left="-108" w:right="-108"/>
              <w:jc w:val="center"/>
            </w:pPr>
            <w:r w:rsidRPr="002C0458">
              <w:t>Одним из положительных факторов внутренней среды являются: наличие специальной службы экономической безопасности, системы экономического предупреждения, которая предотвращает все непредусмотренные расходы</w:t>
            </w:r>
          </w:p>
          <w:p w:rsidR="002C7B4C" w:rsidRPr="002C0458" w:rsidRDefault="002C7B4C" w:rsidP="002C7B4C">
            <w:pPr>
              <w:ind w:left="-108" w:right="-108"/>
            </w:pPr>
            <w:r w:rsidRPr="002C0458">
              <w:t>Реализуется в виде сбора различной информации с использованием официальных и неофициальных каналов. Кроме данных финансовой отчётности и бизнес-планов, к официальным источникам информации относят информацию, полученную из периодической печати, телевидения и т.п. К неофициальной информации относят данные, полученные с помощью промышленного шпионажа</w:t>
            </w:r>
          </w:p>
          <w:p w:rsidR="002C7B4C" w:rsidRPr="002C0458" w:rsidRDefault="002C7B4C" w:rsidP="005F06BE">
            <w:pPr>
              <w:ind w:left="-108" w:right="-108"/>
              <w:jc w:val="center"/>
            </w:pPr>
          </w:p>
          <w:p w:rsidR="002C7B4C" w:rsidRPr="002C0458" w:rsidRDefault="002C7B4C" w:rsidP="005F06BE">
            <w:pPr>
              <w:ind w:right="-108"/>
            </w:pPr>
            <w:r w:rsidRPr="002C0458">
              <w:t>Зачастую анализ проводится после того, как убыток уже имел место, он заключается в определении размеров негативных последствий, выявлении причин их возникновения, поиске оптимальных вариантов их предотвращения в будущем.</w:t>
            </w:r>
          </w:p>
          <w:p w:rsidR="002C7B4C" w:rsidRPr="002C0458" w:rsidRDefault="002C7B4C" w:rsidP="005F06BE">
            <w:pPr>
              <w:ind w:right="-108"/>
            </w:pPr>
          </w:p>
        </w:tc>
      </w:tr>
      <w:tr w:rsidR="002C7B4C" w:rsidRPr="002C0458" w:rsidTr="005F06BE">
        <w:trPr>
          <w:trHeight w:val="8980"/>
        </w:trPr>
        <w:tc>
          <w:tcPr>
            <w:tcW w:w="2300" w:type="dxa"/>
          </w:tcPr>
          <w:p w:rsidR="002C7B4C" w:rsidRPr="002C0458" w:rsidRDefault="002C7B4C" w:rsidP="005F06BE">
            <w:pPr>
              <w:ind w:right="-108"/>
              <w:jc w:val="center"/>
            </w:pPr>
          </w:p>
          <w:p w:rsidR="002C7B4C" w:rsidRPr="002C0458" w:rsidRDefault="002C7B4C" w:rsidP="005F06BE">
            <w:pPr>
              <w:ind w:right="-108"/>
              <w:jc w:val="center"/>
            </w:pPr>
          </w:p>
          <w:p w:rsidR="002C7B4C" w:rsidRPr="002C0458" w:rsidRDefault="002C7B4C" w:rsidP="005F06BE">
            <w:pPr>
              <w:ind w:right="-108"/>
              <w:jc w:val="center"/>
            </w:pPr>
          </w:p>
          <w:p w:rsidR="002C7B4C" w:rsidRPr="002C0458" w:rsidRDefault="002C7B4C" w:rsidP="005F06BE">
            <w:pPr>
              <w:ind w:right="-108"/>
              <w:jc w:val="center"/>
            </w:pPr>
            <w:r w:rsidRPr="002C0458">
              <w:t>Анализ (оценка)</w:t>
            </w:r>
          </w:p>
          <w:p w:rsidR="002C7B4C" w:rsidRPr="002C0458" w:rsidRDefault="002C7B4C" w:rsidP="005F06BE">
            <w:pPr>
              <w:ind w:right="-108"/>
              <w:jc w:val="center"/>
            </w:pPr>
            <w:r w:rsidRPr="002C0458">
              <w:t>риска</w:t>
            </w:r>
          </w:p>
          <w:p w:rsidR="002C7B4C" w:rsidRPr="002C0458" w:rsidRDefault="002C7B4C" w:rsidP="005F06BE">
            <w:pPr>
              <w:ind w:right="-108"/>
              <w:jc w:val="center"/>
            </w:pPr>
          </w:p>
          <w:p w:rsidR="002C7B4C" w:rsidRPr="002C0458" w:rsidRDefault="002C7B4C" w:rsidP="005F06BE">
            <w:pPr>
              <w:ind w:right="-108"/>
              <w:jc w:val="center"/>
            </w:pPr>
          </w:p>
          <w:p w:rsidR="002C7B4C" w:rsidRPr="002C0458" w:rsidRDefault="002C7B4C" w:rsidP="005F06BE">
            <w:pPr>
              <w:ind w:right="-108"/>
              <w:jc w:val="center"/>
            </w:pPr>
          </w:p>
          <w:p w:rsidR="002C7B4C" w:rsidRPr="002C0458" w:rsidRDefault="002C7B4C" w:rsidP="005F06BE">
            <w:pPr>
              <w:ind w:right="-108"/>
              <w:jc w:val="center"/>
            </w:pPr>
          </w:p>
          <w:p w:rsidR="002C7B4C" w:rsidRPr="002C0458" w:rsidRDefault="002C7B4C" w:rsidP="005F06BE">
            <w:pPr>
              <w:ind w:right="-108"/>
              <w:jc w:val="center"/>
            </w:pPr>
          </w:p>
        </w:tc>
        <w:tc>
          <w:tcPr>
            <w:tcW w:w="6901" w:type="dxa"/>
          </w:tcPr>
          <w:p w:rsidR="002C7B4C" w:rsidRPr="002C0458" w:rsidRDefault="002C7B4C" w:rsidP="005F06BE">
            <w:pPr>
              <w:ind w:left="-108" w:right="-108"/>
              <w:jc w:val="center"/>
            </w:pPr>
          </w:p>
          <w:p w:rsidR="002C7B4C" w:rsidRPr="002C0458" w:rsidRDefault="002C7B4C" w:rsidP="005F06BE">
            <w:pPr>
              <w:ind w:left="-108" w:right="-108"/>
              <w:jc w:val="right"/>
            </w:pPr>
          </w:p>
          <w:p w:rsidR="002C7B4C" w:rsidRPr="002C0458" w:rsidRDefault="002C7B4C" w:rsidP="00F77A5F">
            <w:pPr>
              <w:ind w:left="-108" w:right="-108"/>
            </w:pPr>
            <w:r w:rsidRPr="002C0458">
              <w:t>Однако современные концепции управления рисками требуют проведения подобного анализа не после, а до возникновения убытка, при этом в качестве основной цели выдвигается  поиск  возможностей  его предотвращения  либо  минимизации.</w:t>
            </w:r>
            <w:r w:rsidR="00F77A5F">
              <w:t xml:space="preserve"> Цель анализ </w:t>
            </w:r>
            <w:r w:rsidRPr="002C0458">
              <w:t>риско</w:t>
            </w:r>
            <w:r>
              <w:t>в в современной трактовке заклю</w:t>
            </w:r>
            <w:r w:rsidRPr="002C0458">
              <w:t xml:space="preserve">чается  в необходимости дать потенциальным партнёрам информацию для принятия решений о целесообразности участия в проекте и возможности предусмотреть меры по защите от финансовых потерь. При проведении такого </w:t>
            </w:r>
            <w:r w:rsidR="00F77A5F" w:rsidRPr="002C0458">
              <w:t>анализа,</w:t>
            </w:r>
            <w:r w:rsidRPr="002C0458">
              <w:t xml:space="preserve"> прежде </w:t>
            </w:r>
            <w:r w:rsidR="00F77A5F" w:rsidRPr="002C0458">
              <w:t>всего,</w:t>
            </w:r>
            <w:r w:rsidRPr="002C0458">
              <w:t xml:space="preserve"> необходимо определить источники и причины рисков, а та</w:t>
            </w:r>
            <w:r>
              <w:t>кже выявить, какие из них явля</w:t>
            </w:r>
            <w:r w:rsidRPr="002C0458">
              <w:t>ются  основными. Источниками рисков могут быть хозяйственная деятельность человека и природные факторы. Причины рисков – недостаток информации, неопределённость будущего, непре</w:t>
            </w:r>
            <w:r>
              <w:t>дсказуемость поведения делового</w:t>
            </w:r>
            <w:r w:rsidR="00F77A5F">
              <w:t xml:space="preserve"> </w:t>
            </w:r>
            <w:r w:rsidRPr="002C0458">
              <w:t>партнёра.</w:t>
            </w:r>
          </w:p>
          <w:p w:rsidR="002C7B4C" w:rsidRPr="002C0458" w:rsidRDefault="002C7B4C" w:rsidP="00F77A5F">
            <w:pPr>
              <w:ind w:left="-108" w:right="-108"/>
            </w:pPr>
            <w:r w:rsidRPr="002C0458">
              <w:t>Важным результатом анализа является определение степени риска, так, риск может быть:</w:t>
            </w:r>
          </w:p>
          <w:p w:rsidR="002C7B4C" w:rsidRPr="002C0458" w:rsidRDefault="002C7B4C" w:rsidP="005F06BE">
            <w:pPr>
              <w:ind w:left="-108" w:right="-108"/>
              <w:jc w:val="center"/>
            </w:pPr>
            <w:r w:rsidRPr="002C0458">
              <w:t>допустимым – имеется угроза полной потери прибыли от реализации планируемого проекта;</w:t>
            </w:r>
          </w:p>
          <w:p w:rsidR="002C7B4C" w:rsidRPr="002C0458" w:rsidRDefault="002C7B4C" w:rsidP="00F77A5F">
            <w:pPr>
              <w:ind w:left="-108" w:right="-108"/>
            </w:pPr>
            <w:r w:rsidRPr="002C0458">
              <w:t>критическим – возможно непоступление не только прибыли, но и выручки и покрытие убытков за счёт средств хозяйствующего субъекта;</w:t>
            </w:r>
          </w:p>
          <w:p w:rsidR="002C7B4C" w:rsidRPr="002C0458" w:rsidRDefault="002C7B4C" w:rsidP="00F77A5F">
            <w:pPr>
              <w:ind w:left="-108" w:right="-108"/>
            </w:pPr>
            <w:r w:rsidRPr="002C0458">
              <w:t>катастрофическим – возможны потери капитала, имущества и банкротство хозяйствующего субъекта</w:t>
            </w:r>
          </w:p>
        </w:tc>
      </w:tr>
      <w:tr w:rsidR="002C7B4C" w:rsidRPr="002C0458" w:rsidTr="005F06BE">
        <w:trPr>
          <w:trHeight w:val="129"/>
        </w:trPr>
        <w:tc>
          <w:tcPr>
            <w:tcW w:w="2300" w:type="dxa"/>
          </w:tcPr>
          <w:p w:rsidR="002C7B4C" w:rsidRPr="002C0458" w:rsidRDefault="002C7B4C" w:rsidP="005F06BE">
            <w:pPr>
              <w:ind w:right="-108"/>
              <w:jc w:val="center"/>
            </w:pPr>
            <w:r w:rsidRPr="002C0458">
              <w:t>Выбор метода управления риском</w:t>
            </w:r>
          </w:p>
          <w:p w:rsidR="002C7B4C" w:rsidRPr="002C0458" w:rsidRDefault="002C7B4C" w:rsidP="005F06BE">
            <w:pPr>
              <w:ind w:right="-108"/>
              <w:jc w:val="center"/>
            </w:pPr>
          </w:p>
          <w:p w:rsidR="002C7B4C" w:rsidRPr="002C0458" w:rsidRDefault="002C7B4C" w:rsidP="005F06BE">
            <w:pPr>
              <w:ind w:right="-108"/>
              <w:jc w:val="center"/>
            </w:pPr>
          </w:p>
          <w:p w:rsidR="002C7B4C" w:rsidRPr="002C0458" w:rsidRDefault="002C7B4C" w:rsidP="005F06BE">
            <w:pPr>
              <w:ind w:right="-108"/>
              <w:jc w:val="center"/>
            </w:pPr>
          </w:p>
          <w:p w:rsidR="002C7B4C" w:rsidRPr="002C0458" w:rsidRDefault="002C7B4C" w:rsidP="005F06BE">
            <w:pPr>
              <w:ind w:right="-108"/>
              <w:jc w:val="center"/>
            </w:pPr>
          </w:p>
          <w:p w:rsidR="002C7B4C" w:rsidRPr="002C0458" w:rsidRDefault="002C7B4C" w:rsidP="005F06BE">
            <w:pPr>
              <w:ind w:right="-108"/>
              <w:jc w:val="center"/>
            </w:pPr>
          </w:p>
        </w:tc>
        <w:tc>
          <w:tcPr>
            <w:tcW w:w="6901" w:type="dxa"/>
          </w:tcPr>
          <w:p w:rsidR="002C7B4C" w:rsidRPr="002C0458" w:rsidRDefault="002C7B4C" w:rsidP="00F77A5F">
            <w:pPr>
              <w:ind w:left="-108" w:right="-108"/>
            </w:pPr>
            <w:r w:rsidRPr="002C0458">
              <w:t>Наиболее  распространённым методом управления риском на сегодняшний день является страхование рисков. Кроме этого метода, применяются методы предотвращения рисков (основанные в основном на методах прогнозирования) и методы контроля негативных последствий. В реальной ситуации используется наиболее эффективный метод либо  комбинация нескольких методов</w:t>
            </w:r>
          </w:p>
        </w:tc>
      </w:tr>
      <w:tr w:rsidR="002C7B4C" w:rsidRPr="002C0458" w:rsidTr="005F06BE">
        <w:trPr>
          <w:trHeight w:val="2604"/>
        </w:trPr>
        <w:tc>
          <w:tcPr>
            <w:tcW w:w="2300" w:type="dxa"/>
          </w:tcPr>
          <w:p w:rsidR="002C7B4C" w:rsidRPr="002C0458" w:rsidRDefault="002C7B4C" w:rsidP="005F06BE">
            <w:pPr>
              <w:ind w:right="-108"/>
              <w:jc w:val="center"/>
            </w:pPr>
            <w:r w:rsidRPr="002C0458">
              <w:t>Оценка результатов (качества управления рисками)</w:t>
            </w:r>
          </w:p>
        </w:tc>
        <w:tc>
          <w:tcPr>
            <w:tcW w:w="6901" w:type="dxa"/>
          </w:tcPr>
          <w:p w:rsidR="002C7B4C" w:rsidRPr="002C0458" w:rsidRDefault="002C7B4C" w:rsidP="00F77A5F">
            <w:pPr>
              <w:ind w:left="-108" w:right="-108"/>
            </w:pPr>
            <w:r w:rsidRPr="002C0458">
              <w:t>Построение эффективной системы управления рисками невозможно без создания определённой системы оценки качества такого управления. Система оценки качества зависит от особенностей хозяйственн</w:t>
            </w:r>
            <w:r w:rsidR="00F77A5F">
              <w:t xml:space="preserve">ой деятельности, </w:t>
            </w:r>
            <w:r w:rsidRPr="002C0458">
              <w:t>целей и задач управления рисками, величины и вероятности риск</w:t>
            </w:r>
            <w:r>
              <w:t>ов. Важными факторами, обеспечи</w:t>
            </w:r>
            <w:r w:rsidRPr="002C0458">
              <w:t>вающими  построение такой системы, являются разработка  внутренней документации, ведение статистических наблюдений, система отчётности</w:t>
            </w:r>
          </w:p>
        </w:tc>
      </w:tr>
    </w:tbl>
    <w:p w:rsidR="002C7B4C" w:rsidRPr="002C0458" w:rsidRDefault="002C7B4C" w:rsidP="002C7B4C">
      <w:pPr>
        <w:spacing w:line="360" w:lineRule="auto"/>
        <w:jc w:val="both"/>
      </w:pPr>
    </w:p>
    <w:p w:rsidR="002C7B4C" w:rsidRPr="002C0458" w:rsidRDefault="002C7B4C" w:rsidP="002C7B4C">
      <w:pPr>
        <w:spacing w:line="360" w:lineRule="auto"/>
        <w:jc w:val="both"/>
      </w:pPr>
      <w:r w:rsidRPr="002C0458">
        <w:t xml:space="preserve">        Принцип  сопоставимости  уровня  рискованности  осуществляемых  финансовых  сделок  или  операций  с  уровнем их  доходности является основополагающим  в  процессе  управления  финансовыми  рисками. Он заключается  в  том,  что  фирма  должна принимать в п</w:t>
      </w:r>
      <w:r w:rsidR="00F77A5F">
        <w:t>роцессе  осуществле</w:t>
      </w:r>
      <w:r w:rsidRPr="002C0458">
        <w:t>ния  финансовой  деятельности  только  те</w:t>
      </w:r>
      <w:r w:rsidR="00F77A5F">
        <w:t xml:space="preserve">  виды  финансовых  рисков, уро</w:t>
      </w:r>
      <w:r w:rsidRPr="002C0458">
        <w:t xml:space="preserve">вень  которых  не  превышает  соответствующего  уровня  доходности. От финансовых  сделок  или  операций, по которым  уровень  риска  выше  уровня  ожидаемой  доходности  </w:t>
      </w:r>
      <w:r w:rsidR="00F77A5F" w:rsidRPr="002C0458">
        <w:t>(</w:t>
      </w:r>
      <w:r w:rsidRPr="002C0458">
        <w:t>с включе</w:t>
      </w:r>
      <w:r w:rsidR="00F77A5F">
        <w:t>нной  в  неё  премией  за  риск</w:t>
      </w:r>
      <w:r w:rsidRPr="002C0458">
        <w:t>) фирма  должна  отказаться. Указанный  принцип  также  важен при принятии  решения  об осуществлении  финансовых  сделок  или  операций. Возможный  размер  финансовых  потерь  фирмы  в  результате  реализации  рискованной финансовой  операции  должен  соответствовать  той  доле  капитала фирмы, которая  обеспечивает  внутреннее  страхование  рисков. Если же возможные потери  будут  больше, то возникновение  финансового  риска  приведёт  к  потере  определённой  части  активов, кото</w:t>
      </w:r>
      <w:r w:rsidR="00F77A5F">
        <w:t>рые обеспечивают производствен</w:t>
      </w:r>
      <w:r w:rsidRPr="002C0458">
        <w:t>ную  деятельность  фирмы,  и  к  снижению  его  потенциала формирования  прибыли.</w:t>
      </w:r>
    </w:p>
    <w:p w:rsidR="002C7B4C" w:rsidRPr="002C0458" w:rsidRDefault="002C7B4C" w:rsidP="002C7B4C">
      <w:pPr>
        <w:spacing w:line="360" w:lineRule="auto"/>
        <w:jc w:val="both"/>
      </w:pPr>
      <w:r w:rsidRPr="002C0458">
        <w:t xml:space="preserve">      Следующий  принцип  -  это  экономичность управления рисками. Действительно,  затраты фирмы по минимизации  соо</w:t>
      </w:r>
      <w:r w:rsidR="00F77A5F">
        <w:t>тветствующего  финан</w:t>
      </w:r>
      <w:r w:rsidRPr="002C0458">
        <w:t>сового  риска  не  должны превышать  суммы  возможных  финансовых потерь,  иначе  теряется  смысл  меропр</w:t>
      </w:r>
      <w:r w:rsidR="00F77A5F">
        <w:t>иятий, направленных на минимиза</w:t>
      </w:r>
      <w:r w:rsidRPr="002C0458">
        <w:t>цию  финансового  риска.</w:t>
      </w:r>
    </w:p>
    <w:p w:rsidR="002C7B4C" w:rsidRPr="002C0458" w:rsidRDefault="002C7B4C" w:rsidP="002C7B4C">
      <w:pPr>
        <w:spacing w:line="360" w:lineRule="auto"/>
        <w:jc w:val="both"/>
      </w:pPr>
      <w:r w:rsidRPr="002C0458">
        <w:t xml:space="preserve">        Кроме  этого,  система управления финансов</w:t>
      </w:r>
      <w:r w:rsidR="00F77A5F">
        <w:t>ыми рисками должна бази</w:t>
      </w:r>
      <w:r w:rsidRPr="002C0458">
        <w:t>роваться  на  общих  критериях  финансовой стратегии, выбранной фирмой, а также  финансовой политики  по  отдельным направлениям финансовой д</w:t>
      </w:r>
      <w:r w:rsidR="00F77A5F">
        <w:t>ея</w:t>
      </w:r>
      <w:r w:rsidRPr="002C0458">
        <w:t>тельности.</w:t>
      </w:r>
    </w:p>
    <w:p w:rsidR="002C7B4C" w:rsidRPr="002C0458" w:rsidRDefault="002C7B4C" w:rsidP="002C7B4C">
      <w:pPr>
        <w:spacing w:line="360" w:lineRule="auto"/>
        <w:jc w:val="both"/>
      </w:pPr>
      <w:r w:rsidRPr="002C0458">
        <w:t xml:space="preserve">          До  тех  пор пока  риск  для фирмы не определён, невозможно предпринять  какие - либо   меры   по   его  минимизации,    поэтому    первой  </w:t>
      </w:r>
    </w:p>
    <w:p w:rsidR="002C7B4C" w:rsidRPr="002C0458" w:rsidRDefault="002C7B4C" w:rsidP="002C7B4C">
      <w:pPr>
        <w:spacing w:line="360" w:lineRule="auto"/>
        <w:jc w:val="both"/>
      </w:pPr>
    </w:p>
    <w:p w:rsidR="002C7B4C" w:rsidRPr="002C0458" w:rsidRDefault="002C7B4C" w:rsidP="002C7B4C">
      <w:pPr>
        <w:spacing w:line="360" w:lineRule="auto"/>
        <w:jc w:val="both"/>
      </w:pPr>
    </w:p>
    <w:p w:rsidR="002C7B4C" w:rsidRPr="002C0458" w:rsidRDefault="002C7B4C" w:rsidP="002C7B4C">
      <w:pPr>
        <w:spacing w:line="360" w:lineRule="auto"/>
        <w:jc w:val="both"/>
      </w:pPr>
      <w:r w:rsidRPr="002C0458">
        <w:t>стадией в управлении  риском является выявление вероятных финансовых рисков.  Оно  может  осуществлять  различ</w:t>
      </w:r>
      <w:r w:rsidR="00F77A5F">
        <w:t>ными  способами: от чисто интуи</w:t>
      </w:r>
      <w:r w:rsidRPr="002C0458">
        <w:t>тивных  догадок  до   сложного  вероятност</w:t>
      </w:r>
      <w:r w:rsidR="00F77A5F">
        <w:t>ного  анализа в моделях исследо</w:t>
      </w:r>
      <w:r w:rsidRPr="002C0458">
        <w:t>вания  операций.</w:t>
      </w:r>
    </w:p>
    <w:p w:rsidR="002C7B4C" w:rsidRPr="002C0458" w:rsidRDefault="002C7B4C" w:rsidP="002C7B4C">
      <w:pPr>
        <w:spacing w:line="360" w:lineRule="auto"/>
        <w:jc w:val="both"/>
      </w:pPr>
      <w:r w:rsidRPr="002C0458">
        <w:t xml:space="preserve">       В общем  плане  процесс  выявления  </w:t>
      </w:r>
      <w:r w:rsidR="00F77A5F">
        <w:t>отдельных видов  финансовых рис</w:t>
      </w:r>
      <w:r w:rsidRPr="002C0458">
        <w:t>ков,  которые  могут  возникнуть в процессе  осуществления финансовой деятельности  фирмы,  осуществляется  по  двум  направлениям:</w:t>
      </w:r>
    </w:p>
    <w:p w:rsidR="002C7B4C" w:rsidRPr="002C0458" w:rsidRDefault="002C7B4C" w:rsidP="002C7B4C">
      <w:pPr>
        <w:spacing w:line="360" w:lineRule="auto"/>
        <w:jc w:val="both"/>
      </w:pPr>
      <w:r w:rsidRPr="002C0458">
        <w:t>1)  в  разрезе  каждой отдельной финансо</w:t>
      </w:r>
      <w:r w:rsidR="00F77A5F">
        <w:t>вой операции или направления фи</w:t>
      </w:r>
      <w:r w:rsidRPr="002C0458">
        <w:t>нансовой  деятельности  в  целом  определяются  присущие  им  внешние виды  финансовых  рисков;</w:t>
      </w:r>
    </w:p>
    <w:p w:rsidR="002C7B4C" w:rsidRPr="002C0458" w:rsidRDefault="002C7B4C" w:rsidP="002C7B4C">
      <w:pPr>
        <w:spacing w:line="360" w:lineRule="auto"/>
        <w:jc w:val="both"/>
      </w:pPr>
      <w:r w:rsidRPr="002C0458">
        <w:t>2)  определяется  перечень  внутренних финансовых рисков, которые могут возникнуть  при  осуществлении отдельных видов  финансовой деятельности  или  планируемых  фин</w:t>
      </w:r>
      <w:r w:rsidR="00F77A5F">
        <w:t>ансовых  операций  фирмы</w:t>
      </w:r>
      <w:r w:rsidRPr="002C0458">
        <w:t>.</w:t>
      </w:r>
    </w:p>
    <w:p w:rsidR="002C7B4C" w:rsidRPr="002C0458" w:rsidRDefault="002C7B4C" w:rsidP="002C7B4C">
      <w:pPr>
        <w:spacing w:line="360" w:lineRule="auto"/>
        <w:jc w:val="both"/>
      </w:pPr>
      <w:r w:rsidRPr="002C0458">
        <w:t xml:space="preserve">     В  итоге проведённой  работы формируется </w:t>
      </w:r>
      <w:r w:rsidR="00F77A5F">
        <w:t>общий предполагаемый порт</w:t>
      </w:r>
      <w:r w:rsidRPr="002C0458">
        <w:t>фель  финансовых  рисков, связанных с предстоящей финансовой деятельностью  фирмы.</w:t>
      </w:r>
    </w:p>
    <w:p w:rsidR="002C7B4C" w:rsidRPr="002C0458" w:rsidRDefault="002C7B4C" w:rsidP="002C7B4C">
      <w:pPr>
        <w:spacing w:line="360" w:lineRule="auto"/>
        <w:jc w:val="both"/>
      </w:pPr>
      <w:r w:rsidRPr="002C0458">
        <w:t xml:space="preserve">        В процессе  управления  финансовым</w:t>
      </w:r>
      <w:r w:rsidR="00F77A5F">
        <w:t>и  рисками достаточно важно пра</w:t>
      </w:r>
      <w:r w:rsidRPr="002C0458">
        <w:t>вильно  определить  размер  возможных финансовых потерь, которые могут наступить  при  реализации  рискового  с</w:t>
      </w:r>
      <w:r w:rsidR="00F77A5F">
        <w:t>обытия по отдельным видам финан</w:t>
      </w:r>
      <w:r w:rsidRPr="002C0458">
        <w:t>совых  рисков.  Размер  возможных  финан</w:t>
      </w:r>
      <w:r w:rsidR="00F77A5F">
        <w:t>совых потерь, как правило, опре</w:t>
      </w:r>
      <w:r w:rsidRPr="002C0458">
        <w:t>деляется  характером  осуществляемых  финансовых операций и объёмом привлечённых  для  их  реализации  активов фирмы.</w:t>
      </w:r>
    </w:p>
    <w:p w:rsidR="002C7B4C" w:rsidRPr="002C0458" w:rsidRDefault="002C7B4C" w:rsidP="002C7B4C">
      <w:pPr>
        <w:spacing w:line="360" w:lineRule="auto"/>
        <w:jc w:val="both"/>
      </w:pPr>
      <w:r w:rsidRPr="002C0458">
        <w:t xml:space="preserve">         Далее  в процессе  управления  финансовыми рисками исследуются факторы, влияющие  на  уровень  рисков  фирмы. Анализ факторов</w:t>
      </w:r>
      <w:r w:rsidR="00F77A5F">
        <w:t xml:space="preserve">  осу</w:t>
      </w:r>
      <w:r w:rsidRPr="002C0458">
        <w:t>ществляется  для  того,  чтобы  выявить уровень  управляемости  отдельными</w:t>
      </w:r>
      <w:r w:rsidR="00F77A5F">
        <w:t xml:space="preserve"> </w:t>
      </w:r>
      <w:r w:rsidRPr="002C0458">
        <w:t>видами  финансовых  рисков,  а  также  д</w:t>
      </w:r>
      <w:r w:rsidR="00F77A5F">
        <w:t>ля определения направлений мини</w:t>
      </w:r>
      <w:r w:rsidRPr="002C0458">
        <w:t>мизации  этих  рисков.  Все факторы, ок</w:t>
      </w:r>
      <w:r w:rsidR="00F77A5F">
        <w:t>азывающие влияние на уровень фи</w:t>
      </w:r>
      <w:r w:rsidRPr="002C0458">
        <w:t>нансовых  рисков, можно  разделить  на  внешние  и  внутренние ( рис. 1.1 ).</w:t>
      </w:r>
    </w:p>
    <w:p w:rsidR="002C7B4C" w:rsidRPr="002C0458" w:rsidRDefault="002C7B4C" w:rsidP="002C7B4C">
      <w:pPr>
        <w:spacing w:line="360" w:lineRule="auto"/>
        <w:jc w:val="both"/>
      </w:pPr>
    </w:p>
    <w:tbl>
      <w:tblPr>
        <w:tblW w:w="0" w:type="auto"/>
        <w:tblInd w:w="24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0"/>
      </w:tblGrid>
      <w:tr w:rsidR="002C7B4C" w:rsidRPr="002C0458" w:rsidTr="005F06BE">
        <w:trPr>
          <w:trHeight w:val="360"/>
        </w:trPr>
        <w:tc>
          <w:tcPr>
            <w:tcW w:w="4500" w:type="dxa"/>
          </w:tcPr>
          <w:p w:rsidR="002C7B4C" w:rsidRPr="002C0458" w:rsidRDefault="002C7B4C" w:rsidP="005F06BE">
            <w:pPr>
              <w:spacing w:line="360" w:lineRule="auto"/>
              <w:ind w:right="-108"/>
              <w:jc w:val="center"/>
            </w:pPr>
            <w:r w:rsidRPr="002C0458">
              <w:t>Факторы, оказывающие влияние на уровень финансовых рисков</w:t>
            </w:r>
          </w:p>
        </w:tc>
      </w:tr>
    </w:tbl>
    <w:p w:rsidR="002C7B4C" w:rsidRPr="002C0458" w:rsidRDefault="002C7B4C" w:rsidP="002C7B4C">
      <w:pPr>
        <w:spacing w:line="360" w:lineRule="auto"/>
        <w:jc w:val="both"/>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20"/>
        <w:gridCol w:w="2340"/>
        <w:gridCol w:w="3420"/>
      </w:tblGrid>
      <w:tr w:rsidR="002C7B4C" w:rsidRPr="002C0458" w:rsidTr="005F06BE">
        <w:trPr>
          <w:trHeight w:val="180"/>
        </w:trPr>
        <w:tc>
          <w:tcPr>
            <w:tcW w:w="3420" w:type="dxa"/>
          </w:tcPr>
          <w:p w:rsidR="002C7B4C" w:rsidRPr="002C0458" w:rsidRDefault="002C7B4C" w:rsidP="005F06BE">
            <w:pPr>
              <w:spacing w:line="360" w:lineRule="auto"/>
              <w:jc w:val="center"/>
            </w:pPr>
            <w:r w:rsidRPr="002C0458">
              <w:t>Внешние  факторы</w:t>
            </w:r>
          </w:p>
        </w:tc>
        <w:tc>
          <w:tcPr>
            <w:tcW w:w="2340" w:type="dxa"/>
            <w:tcBorders>
              <w:top w:val="nil"/>
              <w:bottom w:val="nil"/>
            </w:tcBorders>
            <w:shd w:val="clear" w:color="auto" w:fill="auto"/>
          </w:tcPr>
          <w:p w:rsidR="002C7B4C" w:rsidRPr="002C0458" w:rsidRDefault="002C7B4C" w:rsidP="005F06BE">
            <w:pPr>
              <w:spacing w:line="360" w:lineRule="auto"/>
            </w:pPr>
          </w:p>
        </w:tc>
        <w:tc>
          <w:tcPr>
            <w:tcW w:w="3420" w:type="dxa"/>
            <w:shd w:val="clear" w:color="auto" w:fill="auto"/>
          </w:tcPr>
          <w:p w:rsidR="002C7B4C" w:rsidRPr="002C0458" w:rsidRDefault="002C7B4C" w:rsidP="005F06BE">
            <w:pPr>
              <w:spacing w:line="360" w:lineRule="auto"/>
              <w:jc w:val="center"/>
            </w:pPr>
            <w:r w:rsidRPr="002C0458">
              <w:t>Внутренние  факторы</w:t>
            </w:r>
          </w:p>
        </w:tc>
      </w:tr>
    </w:tbl>
    <w:p w:rsidR="002C7B4C" w:rsidRPr="002C0458" w:rsidRDefault="002C7B4C" w:rsidP="002C7B4C">
      <w:pPr>
        <w:spacing w:line="360" w:lineRule="auto"/>
        <w:jc w:val="both"/>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00"/>
        <w:gridCol w:w="2160"/>
        <w:gridCol w:w="3420"/>
      </w:tblGrid>
      <w:tr w:rsidR="002C7B4C" w:rsidRPr="002C0458" w:rsidTr="005F06BE">
        <w:trPr>
          <w:trHeight w:val="540"/>
        </w:trPr>
        <w:tc>
          <w:tcPr>
            <w:tcW w:w="3600" w:type="dxa"/>
          </w:tcPr>
          <w:p w:rsidR="002C7B4C" w:rsidRPr="002C0458" w:rsidRDefault="002C7B4C" w:rsidP="00F77A5F">
            <w:pPr>
              <w:spacing w:line="360" w:lineRule="auto"/>
              <w:ind w:right="-108"/>
            </w:pPr>
            <w:r w:rsidRPr="002C0458">
              <w:t>● уровень экономического развития страны</w:t>
            </w:r>
          </w:p>
          <w:p w:rsidR="002C7B4C" w:rsidRPr="002C0458" w:rsidRDefault="002C7B4C" w:rsidP="00F77A5F">
            <w:pPr>
              <w:spacing w:line="360" w:lineRule="auto"/>
              <w:ind w:right="-108"/>
            </w:pPr>
            <w:r w:rsidRPr="002C0458">
              <w:t>● государственное регулирование финансовой деятельности фирмы</w:t>
            </w:r>
          </w:p>
          <w:p w:rsidR="002C7B4C" w:rsidRPr="002C0458" w:rsidRDefault="002C7B4C" w:rsidP="00F77A5F">
            <w:pPr>
              <w:spacing w:line="360" w:lineRule="auto"/>
              <w:ind w:right="-108"/>
            </w:pPr>
            <w:r w:rsidRPr="002C0458">
              <w:t>● темпы инфляции в стране</w:t>
            </w:r>
          </w:p>
          <w:p w:rsidR="002C7B4C" w:rsidRPr="002C0458" w:rsidRDefault="002C7B4C" w:rsidP="00F77A5F">
            <w:pPr>
              <w:spacing w:line="360" w:lineRule="auto"/>
              <w:ind w:right="-108"/>
            </w:pPr>
            <w:r w:rsidRPr="002C0458">
              <w:t>● конъюнктура спроса и предложения на финансовом рынке</w:t>
            </w:r>
          </w:p>
          <w:p w:rsidR="002C7B4C" w:rsidRPr="002C0458" w:rsidRDefault="002C7B4C" w:rsidP="00F77A5F">
            <w:pPr>
              <w:spacing w:line="360" w:lineRule="auto"/>
              <w:ind w:right="-108"/>
            </w:pPr>
            <w:r w:rsidRPr="002C0458">
              <w:t>● уровень конкуренции в отдельных сегментах финансового рынка</w:t>
            </w:r>
          </w:p>
          <w:p w:rsidR="002C7B4C" w:rsidRPr="002C0458" w:rsidRDefault="002C7B4C" w:rsidP="00F77A5F">
            <w:pPr>
              <w:spacing w:line="360" w:lineRule="auto"/>
              <w:ind w:right="-108"/>
            </w:pPr>
            <w:r w:rsidRPr="002C0458">
              <w:t xml:space="preserve">● экономическое положение в отрасли деятельности </w:t>
            </w:r>
          </w:p>
          <w:p w:rsidR="002C7B4C" w:rsidRPr="002C0458" w:rsidRDefault="002C7B4C" w:rsidP="00F77A5F">
            <w:pPr>
              <w:spacing w:line="360" w:lineRule="auto"/>
              <w:ind w:right="-108"/>
            </w:pPr>
            <w:r w:rsidRPr="002C0458">
              <w:t>● уровень криминогенной обстановки в регионе деятельности</w:t>
            </w:r>
          </w:p>
        </w:tc>
        <w:tc>
          <w:tcPr>
            <w:tcW w:w="2160" w:type="dxa"/>
            <w:tcBorders>
              <w:top w:val="nil"/>
              <w:bottom w:val="nil"/>
            </w:tcBorders>
            <w:shd w:val="clear" w:color="auto" w:fill="auto"/>
          </w:tcPr>
          <w:p w:rsidR="002C7B4C" w:rsidRPr="002C0458" w:rsidRDefault="002C7B4C" w:rsidP="005F06BE">
            <w:pPr>
              <w:spacing w:line="360" w:lineRule="auto"/>
            </w:pPr>
          </w:p>
        </w:tc>
        <w:tc>
          <w:tcPr>
            <w:tcW w:w="3420" w:type="dxa"/>
            <w:shd w:val="clear" w:color="auto" w:fill="auto"/>
          </w:tcPr>
          <w:p w:rsidR="002C7B4C" w:rsidRPr="002C0458" w:rsidRDefault="002C7B4C" w:rsidP="00F77A5F">
            <w:pPr>
              <w:spacing w:line="360" w:lineRule="auto"/>
            </w:pPr>
            <w:r w:rsidRPr="002C0458">
              <w:t>●  основные направления финансовой стратегии</w:t>
            </w:r>
          </w:p>
          <w:p w:rsidR="002C7B4C" w:rsidRPr="002C0458" w:rsidRDefault="002C7B4C" w:rsidP="00F77A5F">
            <w:pPr>
              <w:spacing w:line="360" w:lineRule="auto"/>
            </w:pPr>
            <w:r w:rsidRPr="002C0458">
              <w:t>● наличие финансовых средств у фирмы</w:t>
            </w:r>
          </w:p>
          <w:p w:rsidR="002C7B4C" w:rsidRPr="002C0458" w:rsidRDefault="002C7B4C" w:rsidP="00F77A5F">
            <w:pPr>
              <w:spacing w:line="360" w:lineRule="auto"/>
            </w:pPr>
            <w:r w:rsidRPr="002C0458">
              <w:t>● размер собственного капитала фирмы</w:t>
            </w:r>
          </w:p>
          <w:p w:rsidR="002C7B4C" w:rsidRPr="002C0458" w:rsidRDefault="002C7B4C" w:rsidP="00F77A5F">
            <w:pPr>
              <w:spacing w:line="360" w:lineRule="auto"/>
            </w:pPr>
            <w:r w:rsidRPr="002C0458">
              <w:t>● состав используемых активов фирмы</w:t>
            </w:r>
          </w:p>
          <w:p w:rsidR="002C7B4C" w:rsidRPr="002C0458" w:rsidRDefault="002C7B4C" w:rsidP="00F77A5F">
            <w:pPr>
              <w:spacing w:line="360" w:lineRule="auto"/>
            </w:pPr>
            <w:r w:rsidRPr="002C0458">
              <w:t>●</w:t>
            </w:r>
            <w:r w:rsidR="00F77A5F">
              <w:t xml:space="preserve"> рациональность испо</w:t>
            </w:r>
            <w:r w:rsidRPr="002C0458">
              <w:t>льзования  финансовых ресурсов  фирмы</w:t>
            </w:r>
          </w:p>
          <w:p w:rsidR="002C7B4C" w:rsidRPr="002C0458" w:rsidRDefault="002C7B4C" w:rsidP="00F77A5F">
            <w:pPr>
              <w:spacing w:line="360" w:lineRule="auto"/>
            </w:pPr>
            <w:r w:rsidRPr="002C0458">
              <w:t>● виды используемых фирмой финансовых инструментов</w:t>
            </w:r>
          </w:p>
          <w:p w:rsidR="002C7B4C" w:rsidRPr="002C0458" w:rsidRDefault="002C7B4C" w:rsidP="00F77A5F">
            <w:pPr>
              <w:spacing w:line="360" w:lineRule="auto"/>
            </w:pPr>
            <w:r w:rsidRPr="002C0458">
              <w:t>● уровень квалификации финансовых менеджеров фирмы</w:t>
            </w:r>
          </w:p>
        </w:tc>
      </w:tr>
    </w:tbl>
    <w:p w:rsidR="002C7B4C" w:rsidRPr="002C0458" w:rsidRDefault="002C7B4C" w:rsidP="002C7B4C">
      <w:pPr>
        <w:spacing w:line="360" w:lineRule="auto"/>
        <w:jc w:val="both"/>
      </w:pPr>
    </w:p>
    <w:p w:rsidR="002C7B4C" w:rsidRPr="00964ACD" w:rsidRDefault="002C7B4C" w:rsidP="002C7B4C">
      <w:pPr>
        <w:spacing w:line="360" w:lineRule="auto"/>
        <w:jc w:val="center"/>
        <w:rPr>
          <w:i/>
        </w:rPr>
      </w:pPr>
      <w:r w:rsidRPr="00964ACD">
        <w:rPr>
          <w:b/>
          <w:i/>
        </w:rPr>
        <w:t>Рис. 1.1.</w:t>
      </w:r>
      <w:r w:rsidRPr="00964ACD">
        <w:rPr>
          <w:i/>
        </w:rPr>
        <w:t xml:space="preserve">  Система факторов, оказывающих влияние на уровень финансовых рисков, возникающих в деятельности  фирмы</w:t>
      </w:r>
    </w:p>
    <w:p w:rsidR="002C7B4C" w:rsidRPr="002C0458" w:rsidRDefault="002C7B4C" w:rsidP="002C7B4C">
      <w:pPr>
        <w:spacing w:line="360" w:lineRule="auto"/>
        <w:jc w:val="center"/>
      </w:pPr>
    </w:p>
    <w:p w:rsidR="002C7B4C" w:rsidRPr="002C0458" w:rsidRDefault="002C7B4C" w:rsidP="002C7B4C">
      <w:pPr>
        <w:spacing w:line="360" w:lineRule="auto"/>
        <w:jc w:val="both"/>
      </w:pPr>
      <w:r w:rsidRPr="002C0458">
        <w:t xml:space="preserve">         Для  эффективного  управления  рисками  важно, чтобы  все  возможные факторы,  оказывающие  влияние на общий  уровень  финансового риска, были  выявлены, идентифицированы, проанализированы и ранжированы по важности.</w:t>
      </w:r>
    </w:p>
    <w:p w:rsidR="002C7B4C" w:rsidRPr="002C0458" w:rsidRDefault="002C7B4C" w:rsidP="002C7B4C">
      <w:pPr>
        <w:spacing w:line="360" w:lineRule="auto"/>
        <w:jc w:val="both"/>
      </w:pPr>
      <w:r w:rsidRPr="002C0458">
        <w:t xml:space="preserve">    Различают два вида анализа рисков – качественный и количественный.    </w:t>
      </w:r>
    </w:p>
    <w:p w:rsidR="002C7B4C" w:rsidRPr="002C0458" w:rsidRDefault="002C7B4C" w:rsidP="002C7B4C">
      <w:pPr>
        <w:spacing w:line="360" w:lineRule="auto"/>
        <w:jc w:val="both"/>
      </w:pPr>
      <w:r>
        <w:t xml:space="preserve">  </w:t>
      </w:r>
      <w:r w:rsidRPr="002C0458">
        <w:t xml:space="preserve">  </w:t>
      </w:r>
      <w:r w:rsidRPr="002C0458">
        <w:rPr>
          <w:i/>
        </w:rPr>
        <w:t>Качественный анализ</w:t>
      </w:r>
      <w:r w:rsidRPr="002C0458">
        <w:t xml:space="preserve"> представляет собой идентификацию всех возможных рисков, его главная задача – определить факторы риска, этапы работы, при выполнении которых риск возникает и т.п.</w:t>
      </w:r>
    </w:p>
    <w:p w:rsidR="002C7B4C" w:rsidRPr="002C0458" w:rsidRDefault="002C7B4C" w:rsidP="002C7B4C">
      <w:pPr>
        <w:spacing w:line="360" w:lineRule="auto"/>
        <w:jc w:val="both"/>
      </w:pPr>
      <w:r w:rsidRPr="002C0458">
        <w:t xml:space="preserve">   </w:t>
      </w:r>
      <w:r w:rsidRPr="002C0458">
        <w:rPr>
          <w:i/>
        </w:rPr>
        <w:t>Количественный  анализ</w:t>
      </w:r>
      <w:r w:rsidRPr="002C0458">
        <w:t xml:space="preserve">  заключается в определении конкретного размера денежного </w:t>
      </w:r>
      <w:r w:rsidR="00F77A5F" w:rsidRPr="002C0458">
        <w:t>ущерба,</w:t>
      </w:r>
      <w:r w:rsidRPr="002C0458">
        <w:t xml:space="preserve"> как отдельных подвидов финансового риска, так и всего финансового риска в совокупности.</w:t>
      </w:r>
    </w:p>
    <w:p w:rsidR="002C7B4C" w:rsidRPr="002C0458" w:rsidRDefault="002C7B4C" w:rsidP="002C7B4C">
      <w:pPr>
        <w:spacing w:line="360" w:lineRule="auto"/>
        <w:jc w:val="both"/>
      </w:pPr>
      <w:r w:rsidRPr="002C0458">
        <w:t xml:space="preserve">      Следующий и последний этап  процесс</w:t>
      </w:r>
      <w:r w:rsidR="00F77A5F">
        <w:t>а управления финансовыми рис</w:t>
      </w:r>
      <w:r w:rsidRPr="002C0458">
        <w:t>ками  – оценка уровня рисков. Эта оценка осуществляется на основе расчёта вероятности возникновения  финансового риска. Данный показатель является измерителем частоты возможного  наступления  неблагоприятного  события, вызывающего  финансовые  потери в деятельности  фирмы.</w:t>
      </w:r>
    </w:p>
    <w:p w:rsidR="002C7B4C" w:rsidRPr="002C0458" w:rsidRDefault="002C7B4C" w:rsidP="002C7B4C">
      <w:pPr>
        <w:spacing w:line="360" w:lineRule="auto"/>
        <w:jc w:val="both"/>
      </w:pPr>
    </w:p>
    <w:p w:rsidR="002C7B4C" w:rsidRPr="002C0458" w:rsidRDefault="002C7B4C" w:rsidP="002C7B4C">
      <w:pPr>
        <w:spacing w:line="360" w:lineRule="auto"/>
        <w:jc w:val="both"/>
      </w:pPr>
    </w:p>
    <w:p w:rsidR="002C7B4C" w:rsidRPr="002C0458" w:rsidRDefault="002C7B4C" w:rsidP="002C7B4C">
      <w:pPr>
        <w:spacing w:line="360" w:lineRule="auto"/>
        <w:jc w:val="both"/>
      </w:pPr>
    </w:p>
    <w:p w:rsidR="002C7B4C" w:rsidRPr="002C0458" w:rsidRDefault="002C7B4C" w:rsidP="002C7B4C">
      <w:pPr>
        <w:spacing w:line="360" w:lineRule="auto"/>
        <w:jc w:val="both"/>
      </w:pPr>
    </w:p>
    <w:p w:rsidR="002C7B4C" w:rsidRPr="002C0458" w:rsidRDefault="002C7B4C" w:rsidP="002C7B4C">
      <w:pPr>
        <w:spacing w:line="360" w:lineRule="auto"/>
        <w:jc w:val="both"/>
      </w:pPr>
    </w:p>
    <w:p w:rsidR="002C7B4C" w:rsidRPr="002C0458" w:rsidRDefault="002C7B4C" w:rsidP="002C7B4C">
      <w:pPr>
        <w:spacing w:line="360" w:lineRule="auto"/>
        <w:jc w:val="both"/>
      </w:pPr>
    </w:p>
    <w:p w:rsidR="002C7B4C" w:rsidRPr="002C0458" w:rsidRDefault="002C7B4C" w:rsidP="002C7B4C">
      <w:pPr>
        <w:spacing w:line="360" w:lineRule="auto"/>
        <w:jc w:val="both"/>
      </w:pPr>
    </w:p>
    <w:p w:rsidR="002C7B4C" w:rsidRPr="002C0458" w:rsidRDefault="002C7B4C" w:rsidP="002C7B4C">
      <w:pPr>
        <w:spacing w:line="360" w:lineRule="auto"/>
        <w:jc w:val="both"/>
      </w:pPr>
    </w:p>
    <w:p w:rsidR="002C7B4C" w:rsidRPr="002C0458" w:rsidRDefault="002C7B4C" w:rsidP="002C7B4C">
      <w:pPr>
        <w:spacing w:line="360" w:lineRule="auto"/>
        <w:jc w:val="both"/>
      </w:pPr>
    </w:p>
    <w:p w:rsidR="002C7B4C" w:rsidRPr="002C0458" w:rsidRDefault="002C7B4C" w:rsidP="002C7B4C">
      <w:pPr>
        <w:spacing w:line="360" w:lineRule="auto"/>
        <w:jc w:val="both"/>
      </w:pPr>
    </w:p>
    <w:p w:rsidR="002C7B4C" w:rsidRPr="002C0458" w:rsidRDefault="002C7B4C" w:rsidP="002C7B4C">
      <w:pPr>
        <w:spacing w:line="360" w:lineRule="auto"/>
        <w:jc w:val="both"/>
      </w:pPr>
    </w:p>
    <w:p w:rsidR="002C7B4C" w:rsidRPr="002C0458" w:rsidRDefault="002C7B4C" w:rsidP="002C7B4C">
      <w:pPr>
        <w:spacing w:line="360" w:lineRule="auto"/>
        <w:jc w:val="both"/>
      </w:pPr>
    </w:p>
    <w:p w:rsidR="002C7B4C" w:rsidRPr="002C0458" w:rsidRDefault="002C7B4C" w:rsidP="002C7B4C">
      <w:pPr>
        <w:spacing w:line="360" w:lineRule="auto"/>
        <w:jc w:val="both"/>
      </w:pPr>
    </w:p>
    <w:p w:rsidR="002C7B4C" w:rsidRPr="002C0458" w:rsidRDefault="002C7B4C" w:rsidP="002C7B4C">
      <w:pPr>
        <w:spacing w:line="360" w:lineRule="auto"/>
        <w:jc w:val="both"/>
      </w:pPr>
    </w:p>
    <w:p w:rsidR="002C7B4C" w:rsidRPr="00553944" w:rsidRDefault="002C7B4C" w:rsidP="002C7B4C">
      <w:pPr>
        <w:spacing w:line="360" w:lineRule="auto"/>
        <w:jc w:val="center"/>
        <w:rPr>
          <w:b/>
          <w:sz w:val="32"/>
          <w:szCs w:val="32"/>
        </w:rPr>
      </w:pPr>
      <w:r w:rsidRPr="00553944">
        <w:rPr>
          <w:b/>
          <w:sz w:val="32"/>
          <w:szCs w:val="32"/>
        </w:rPr>
        <w:t>3.Методы оценки вероятности возникновения финансовых рисков</w:t>
      </w:r>
    </w:p>
    <w:p w:rsidR="002C7B4C" w:rsidRPr="002C0458" w:rsidRDefault="002C7B4C" w:rsidP="002C7B4C">
      <w:pPr>
        <w:spacing w:line="360" w:lineRule="auto"/>
        <w:jc w:val="both"/>
      </w:pPr>
    </w:p>
    <w:p w:rsidR="002C7B4C" w:rsidRPr="002C0458" w:rsidRDefault="002C7B4C" w:rsidP="002C7B4C">
      <w:pPr>
        <w:spacing w:line="360" w:lineRule="auto"/>
        <w:jc w:val="both"/>
        <w:rPr>
          <w:i/>
          <w:u w:val="single"/>
        </w:rPr>
      </w:pPr>
      <w:r w:rsidRPr="002C0458">
        <w:t xml:space="preserve">  </w:t>
      </w:r>
      <w:r>
        <w:t xml:space="preserve">  </w:t>
      </w:r>
      <w:r w:rsidRPr="002C0458">
        <w:t xml:space="preserve">  В экономике разработана обширная система методов оценки вероятности  возникновения  финансовых  рисков, однако чаще всего используются </w:t>
      </w:r>
      <w:r w:rsidR="00F77A5F">
        <w:rPr>
          <w:i/>
          <w:u w:val="single"/>
        </w:rPr>
        <w:t>рас</w:t>
      </w:r>
      <w:r w:rsidRPr="002C0458">
        <w:rPr>
          <w:i/>
          <w:u w:val="single"/>
        </w:rPr>
        <w:t>чётно-аналитический,</w:t>
      </w:r>
      <w:r w:rsidR="00F77A5F">
        <w:rPr>
          <w:i/>
          <w:u w:val="single"/>
        </w:rPr>
        <w:t xml:space="preserve"> </w:t>
      </w:r>
      <w:r w:rsidRPr="002C0458">
        <w:rPr>
          <w:i/>
          <w:u w:val="single"/>
        </w:rPr>
        <w:t>экспертный, статистический  и  аналоговый методы.</w:t>
      </w:r>
    </w:p>
    <w:p w:rsidR="002C7B4C" w:rsidRPr="002C0458" w:rsidRDefault="002C7B4C" w:rsidP="002C7B4C">
      <w:pPr>
        <w:spacing w:line="360" w:lineRule="auto"/>
        <w:jc w:val="both"/>
      </w:pPr>
      <w:r w:rsidRPr="002C0458">
        <w:t xml:space="preserve">      </w:t>
      </w:r>
      <w:r w:rsidRPr="002C0458">
        <w:rPr>
          <w:i/>
        </w:rPr>
        <w:t>Экспертные  методы  оценки</w:t>
      </w:r>
      <w:r w:rsidRPr="002C0458">
        <w:t xml:space="preserve">  применяют</w:t>
      </w:r>
      <w:r w:rsidR="00F77A5F">
        <w:t>ся  в  том  случае, если у орга</w:t>
      </w:r>
      <w:r w:rsidRPr="002C0458">
        <w:t xml:space="preserve">низации  отсутствуют  необходимые  информативные </w:t>
      </w:r>
      <w:r w:rsidR="00F77A5F">
        <w:t xml:space="preserve"> данные для осущест</w:t>
      </w:r>
      <w:r w:rsidRPr="002C0458">
        <w:t>вления  расчётов  или  сравнений. Указан</w:t>
      </w:r>
      <w:r w:rsidR="00F77A5F">
        <w:t>ные  методы  основываются на оп</w:t>
      </w:r>
      <w:r w:rsidRPr="002C0458">
        <w:t>росе  квалифицированных  специалистов в области финансов, страхования с последующей  математической  обработкой результатов проведённого опроса.  Экспертные  методы оценки широко используются при определении  уровня  вероятности  возникновения инфляционного, инвестиционного, валютного  и  некоторых   других рисков.</w:t>
      </w:r>
    </w:p>
    <w:p w:rsidR="002C7B4C" w:rsidRDefault="002C7B4C" w:rsidP="002C7B4C">
      <w:pPr>
        <w:spacing w:line="360" w:lineRule="auto"/>
        <w:jc w:val="both"/>
      </w:pPr>
      <w:r w:rsidRPr="002C0458">
        <w:t xml:space="preserve">     </w:t>
      </w:r>
      <w:r w:rsidRPr="002C0458">
        <w:rPr>
          <w:i/>
        </w:rPr>
        <w:t>Статистические  методы  оценки</w:t>
      </w:r>
      <w:r w:rsidRPr="002C0458">
        <w:t xml:space="preserve">  позволяют получить наиболее полное количественное  представление  об  уровне  риска, поэтому достаточно часто используются  в  практике  финансового </w:t>
      </w:r>
      <w:r w:rsidR="00F77A5F">
        <w:t xml:space="preserve"> менеджмента. К неудобствам дан</w:t>
      </w:r>
      <w:r w:rsidRPr="002C0458">
        <w:t>ного  метода  можно отнести необходимость  наличия достаточно обширной статистической  информации.  При  оценке вероятности данным методом рассчитывают  среднее ожидаемое  значени</w:t>
      </w:r>
      <w:r w:rsidR="00F77A5F">
        <w:t>е результата; среднеквадратичес</w:t>
      </w:r>
      <w:r w:rsidRPr="002C0458">
        <w:t xml:space="preserve">кое  отклонение;  коэффициент  вариации. </w:t>
      </w:r>
      <w:r w:rsidR="00F77A5F">
        <w:t xml:space="preserve"> На основе  статистических мето</w:t>
      </w:r>
      <w:r w:rsidRPr="002C0458">
        <w:t>дов  вероятность  возникновения  рисков  оценивается по каждой финансовой  операции,  рассматриваемому инвестицио</w:t>
      </w:r>
      <w:r w:rsidR="00F77A5F">
        <w:t>нному проекту</w:t>
      </w:r>
      <w:r w:rsidRPr="002C0458">
        <w:t>.</w:t>
      </w:r>
    </w:p>
    <w:p w:rsidR="002C7B4C" w:rsidRPr="002C0458" w:rsidRDefault="002C7B4C" w:rsidP="002C7B4C">
      <w:pPr>
        <w:spacing w:line="360" w:lineRule="auto"/>
        <w:jc w:val="both"/>
      </w:pPr>
      <w:r>
        <w:t xml:space="preserve">     </w:t>
      </w:r>
      <w:r w:rsidRPr="002C0458">
        <w:t xml:space="preserve">  </w:t>
      </w:r>
      <w:r w:rsidRPr="002C0458">
        <w:rPr>
          <w:i/>
        </w:rPr>
        <w:t>Расчётно- аналитические  методы оценки</w:t>
      </w:r>
      <w:r w:rsidRPr="002C0458">
        <w:t xml:space="preserve">  позволяют количественно  оценить  вероятность  возникновения фин</w:t>
      </w:r>
      <w:r w:rsidR="00F77A5F">
        <w:t>ансовых рисков на основе исполь</w:t>
      </w:r>
      <w:r w:rsidRPr="002C0458">
        <w:t xml:space="preserve">зования  внутренней  информационной  базы  самой  фирмы. В этом случае вероятность возникновения отдельных </w:t>
      </w:r>
      <w:r w:rsidR="00F77A5F">
        <w:t>рисков устанавливается в зависи</w:t>
      </w:r>
      <w:r w:rsidRPr="002C0458">
        <w:t>мости  от значений  плановых  показателей финансовой деятельности фирмы.  Наибольшее  распространение расчётно-аналитические  методы получили  при  оценке вероятности  возникновения риска неплатёжеспособности фирмы  и  риска  потери  финансовой  устойчивости  фирмы.</w:t>
      </w:r>
    </w:p>
    <w:p w:rsidR="002C7B4C" w:rsidRPr="002C0458" w:rsidRDefault="002C7B4C" w:rsidP="002C7B4C">
      <w:pPr>
        <w:spacing w:line="360" w:lineRule="auto"/>
        <w:jc w:val="both"/>
      </w:pPr>
      <w:r w:rsidRPr="002C0458">
        <w:t xml:space="preserve">       </w:t>
      </w:r>
      <w:r w:rsidRPr="002C0458">
        <w:rPr>
          <w:i/>
        </w:rPr>
        <w:t>Аналоговые методы оценки</w:t>
      </w:r>
      <w:r w:rsidRPr="002C0458">
        <w:t xml:space="preserve"> позволяют  определить уровень вероятности  возникновения  рисков  по  отдельным  наиболее  часто  повторяющимся операциям  фирмы.  Эти  методы используются  при  оценке валютного, инвестиционного  и  кредитного  рисков.</w:t>
      </w:r>
    </w:p>
    <w:p w:rsidR="002C7B4C" w:rsidRPr="002C0458" w:rsidRDefault="002C7B4C" w:rsidP="002C7B4C">
      <w:pPr>
        <w:spacing w:line="360" w:lineRule="auto"/>
        <w:jc w:val="both"/>
      </w:pPr>
      <w:r w:rsidRPr="002C0458">
        <w:t xml:space="preserve">        Нейтрализация  финансовых рисков  представляет собой совокупность методов  и  путей  минимизации  возможных  рисков. Оценивая финансовый риск,  который  в  состоянии  принять  на  себя  предпринимательская фирма, и разрабатывая  методы минимизации  этого  риска, необходимо  </w:t>
      </w:r>
      <w:r w:rsidR="00F77A5F" w:rsidRPr="002C0458">
        <w:t>исходить,</w:t>
      </w:r>
      <w:r w:rsidRPr="002C0458">
        <w:t xml:space="preserve"> прежде  </w:t>
      </w:r>
      <w:r w:rsidR="00F77A5F" w:rsidRPr="002C0458">
        <w:t>всего,</w:t>
      </w:r>
      <w:r w:rsidRPr="002C0458">
        <w:t xml:space="preserve">  из  профиля  финансовой де</w:t>
      </w:r>
      <w:r w:rsidR="00F77A5F">
        <w:t>ятельности  фирмы, наличия необ</w:t>
      </w:r>
      <w:r w:rsidRPr="002C0458">
        <w:t>ходимых  ресурсов  для  реализации  п</w:t>
      </w:r>
      <w:r w:rsidR="00F77A5F">
        <w:t>рограммы  финансирования возмож</w:t>
      </w:r>
      <w:r w:rsidRPr="002C0458">
        <w:t>ных  последствий  риска,  отношений с партнёрами  и  потребителями, а также  необходимо  учитывать  стратег</w:t>
      </w:r>
      <w:r w:rsidR="00F77A5F">
        <w:t>ию и основные цели  предпринима</w:t>
      </w:r>
      <w:r w:rsidRPr="002C0458">
        <w:t>тельской  фирмы.</w:t>
      </w:r>
    </w:p>
    <w:p w:rsidR="002C7B4C" w:rsidRPr="002C0458" w:rsidRDefault="002C7B4C" w:rsidP="002C7B4C">
      <w:pPr>
        <w:spacing w:line="360" w:lineRule="auto"/>
        <w:jc w:val="both"/>
      </w:pPr>
      <w:r w:rsidRPr="002C0458">
        <w:t xml:space="preserve">       Немаловажным  этапом  управления  п</w:t>
      </w:r>
      <w:r w:rsidR="00F77A5F">
        <w:t>редпринимательским риском явля</w:t>
      </w:r>
      <w:r w:rsidRPr="002C0458">
        <w:t>ется  контроль или  мониторинг результатов внедрения стратегии управления рисками,  что  в  условиях  быстро  меняющейся  ситуации  на  финансовом рынке  нередко  играет  решающую  роль, помогая, если это необходимо, своевременно  корректировать программу  минимизации  финансовых рис- ков  и  избежать  возникновения  в  деятельности фирмы дополнительных рисков.</w:t>
      </w:r>
    </w:p>
    <w:p w:rsidR="002C7B4C" w:rsidRDefault="002C7B4C" w:rsidP="002C7B4C">
      <w:pPr>
        <w:spacing w:line="360" w:lineRule="auto"/>
        <w:jc w:val="both"/>
      </w:pPr>
    </w:p>
    <w:p w:rsidR="002C7B4C" w:rsidRDefault="002C7B4C" w:rsidP="002C7B4C">
      <w:pPr>
        <w:spacing w:line="360" w:lineRule="auto"/>
        <w:jc w:val="both"/>
      </w:pPr>
    </w:p>
    <w:p w:rsidR="00F77A5F" w:rsidRDefault="00F77A5F" w:rsidP="002C7B4C">
      <w:pPr>
        <w:spacing w:line="360" w:lineRule="auto"/>
        <w:jc w:val="both"/>
      </w:pPr>
    </w:p>
    <w:p w:rsidR="00F77A5F" w:rsidRDefault="00F77A5F" w:rsidP="002C7B4C">
      <w:pPr>
        <w:spacing w:line="360" w:lineRule="auto"/>
        <w:jc w:val="both"/>
      </w:pPr>
    </w:p>
    <w:p w:rsidR="00F77A5F" w:rsidRDefault="00F77A5F" w:rsidP="002C7B4C">
      <w:pPr>
        <w:spacing w:line="360" w:lineRule="auto"/>
        <w:jc w:val="both"/>
      </w:pPr>
    </w:p>
    <w:p w:rsidR="00F77A5F" w:rsidRDefault="00F77A5F" w:rsidP="002C7B4C">
      <w:pPr>
        <w:spacing w:line="360" w:lineRule="auto"/>
        <w:jc w:val="both"/>
      </w:pPr>
    </w:p>
    <w:p w:rsidR="00F77A5F" w:rsidRPr="002C0458" w:rsidRDefault="00F77A5F" w:rsidP="002C7B4C">
      <w:pPr>
        <w:spacing w:line="360" w:lineRule="auto"/>
        <w:jc w:val="both"/>
      </w:pPr>
    </w:p>
    <w:p w:rsidR="002C7B4C" w:rsidRDefault="002C7B4C" w:rsidP="002C7B4C">
      <w:pPr>
        <w:spacing w:line="360" w:lineRule="auto"/>
        <w:jc w:val="center"/>
        <w:rPr>
          <w:b/>
          <w:sz w:val="32"/>
          <w:szCs w:val="32"/>
        </w:rPr>
      </w:pPr>
      <w:r w:rsidRPr="00553944">
        <w:rPr>
          <w:b/>
          <w:sz w:val="32"/>
          <w:szCs w:val="32"/>
        </w:rPr>
        <w:t>4. Основные пути нейтрализации финансовых рисков</w:t>
      </w:r>
    </w:p>
    <w:p w:rsidR="002C7B4C" w:rsidRPr="00553944" w:rsidRDefault="002C7B4C" w:rsidP="002C7B4C">
      <w:pPr>
        <w:spacing w:line="360" w:lineRule="auto"/>
        <w:jc w:val="center"/>
        <w:rPr>
          <w:b/>
          <w:sz w:val="32"/>
          <w:szCs w:val="32"/>
        </w:rPr>
      </w:pPr>
    </w:p>
    <w:p w:rsidR="002C7B4C" w:rsidRPr="002C0458" w:rsidRDefault="002C7B4C" w:rsidP="002C7B4C">
      <w:pPr>
        <w:spacing w:line="360" w:lineRule="auto"/>
        <w:jc w:val="both"/>
      </w:pPr>
      <w:r w:rsidRPr="002C0458">
        <w:t xml:space="preserve">         После  выявления возможных финансовых рисков, с которыми может столкнуться фирма в процессе  осуществления  финансовой деятельности, после определения факторов, оказывающих влияние на уровень риска и оценки рисков, а  также  выявления  связанных с ними потенциальных потерь  перед  предпринимательской  фирмой  стоит задача разработки программы минимизации  финансовых рисков. Таким образом, специалист по риску должен принять решение о выборе наиболее  приемлемых путей</w:t>
      </w:r>
      <w:r w:rsidR="00F77A5F">
        <w:t xml:space="preserve"> нейтрализа</w:t>
      </w:r>
      <w:r w:rsidRPr="002C0458">
        <w:t>ции  финансовых  рисков, то есть выбрать наиболее приемлемый метод снижения риска.</w:t>
      </w:r>
    </w:p>
    <w:p w:rsidR="00F77A5F" w:rsidRDefault="002C7B4C" w:rsidP="002C7B4C">
      <w:pPr>
        <w:spacing w:line="360" w:lineRule="auto"/>
        <w:jc w:val="both"/>
      </w:pPr>
      <w:r w:rsidRPr="002C0458">
        <w:t xml:space="preserve">      Система  методов  нейтрализации  финансовых рисков изображена на </w:t>
      </w:r>
    </w:p>
    <w:p w:rsidR="002C7B4C" w:rsidRDefault="002C7B4C" w:rsidP="002C7B4C">
      <w:pPr>
        <w:spacing w:line="360" w:lineRule="auto"/>
        <w:jc w:val="both"/>
      </w:pPr>
      <w:r w:rsidRPr="002C0458">
        <w:t>рис. 1.2.</w:t>
      </w:r>
    </w:p>
    <w:p w:rsidR="00F77A5F" w:rsidRPr="002C0458" w:rsidRDefault="00F77A5F" w:rsidP="002C7B4C">
      <w:pPr>
        <w:spacing w:line="360" w:lineRule="auto"/>
        <w:jc w:val="both"/>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60"/>
        <w:gridCol w:w="1497"/>
        <w:gridCol w:w="2156"/>
        <w:gridCol w:w="1387"/>
        <w:gridCol w:w="1974"/>
      </w:tblGrid>
      <w:tr w:rsidR="002C7B4C" w:rsidRPr="002C0458" w:rsidTr="005F06BE">
        <w:trPr>
          <w:trHeight w:val="360"/>
        </w:trPr>
        <w:tc>
          <w:tcPr>
            <w:tcW w:w="2160" w:type="dxa"/>
          </w:tcPr>
          <w:p w:rsidR="002C7B4C" w:rsidRPr="002C0458" w:rsidRDefault="002C7B4C" w:rsidP="005F06BE">
            <w:pPr>
              <w:spacing w:line="360" w:lineRule="auto"/>
              <w:ind w:right="-108"/>
              <w:jc w:val="center"/>
            </w:pPr>
            <w:r w:rsidRPr="002C0458">
              <w:t>Использование</w:t>
            </w:r>
          </w:p>
          <w:p w:rsidR="002C7B4C" w:rsidRPr="002C0458" w:rsidRDefault="002C7B4C" w:rsidP="005F06BE">
            <w:pPr>
              <w:spacing w:line="360" w:lineRule="auto"/>
              <w:ind w:right="-108"/>
              <w:jc w:val="center"/>
            </w:pPr>
            <w:r w:rsidRPr="002C0458">
              <w:t>внутренних финансовых нормативов</w:t>
            </w:r>
          </w:p>
        </w:tc>
        <w:tc>
          <w:tcPr>
            <w:tcW w:w="1497" w:type="dxa"/>
            <w:tcBorders>
              <w:top w:val="nil"/>
              <w:bottom w:val="nil"/>
            </w:tcBorders>
            <w:shd w:val="clear" w:color="auto" w:fill="auto"/>
          </w:tcPr>
          <w:p w:rsidR="002C7B4C" w:rsidRPr="002C0458" w:rsidRDefault="002C7B4C" w:rsidP="005F06BE">
            <w:pPr>
              <w:spacing w:line="360" w:lineRule="auto"/>
            </w:pPr>
          </w:p>
        </w:tc>
        <w:tc>
          <w:tcPr>
            <w:tcW w:w="2156" w:type="dxa"/>
            <w:shd w:val="clear" w:color="auto" w:fill="auto"/>
          </w:tcPr>
          <w:p w:rsidR="002C7B4C" w:rsidRPr="002C0458" w:rsidRDefault="002C7B4C" w:rsidP="005F06BE">
            <w:pPr>
              <w:spacing w:line="360" w:lineRule="auto"/>
              <w:ind w:right="-108"/>
              <w:jc w:val="center"/>
            </w:pPr>
            <w:r w:rsidRPr="002C0458">
              <w:t>Другие  методы</w:t>
            </w:r>
          </w:p>
        </w:tc>
        <w:tc>
          <w:tcPr>
            <w:tcW w:w="1387" w:type="dxa"/>
            <w:tcBorders>
              <w:top w:val="nil"/>
              <w:bottom w:val="nil"/>
            </w:tcBorders>
            <w:shd w:val="clear" w:color="auto" w:fill="auto"/>
          </w:tcPr>
          <w:p w:rsidR="002C7B4C" w:rsidRPr="002C0458" w:rsidRDefault="002C7B4C" w:rsidP="005F06BE">
            <w:pPr>
              <w:spacing w:line="360" w:lineRule="auto"/>
            </w:pPr>
          </w:p>
        </w:tc>
        <w:tc>
          <w:tcPr>
            <w:tcW w:w="1974" w:type="dxa"/>
            <w:shd w:val="clear" w:color="auto" w:fill="auto"/>
          </w:tcPr>
          <w:p w:rsidR="002C7B4C" w:rsidRPr="002C0458" w:rsidRDefault="002C7B4C" w:rsidP="005F06BE">
            <w:pPr>
              <w:spacing w:line="360" w:lineRule="auto"/>
              <w:jc w:val="center"/>
            </w:pPr>
            <w:r w:rsidRPr="002C0458">
              <w:t>Уклонение от</w:t>
            </w:r>
          </w:p>
          <w:p w:rsidR="002C7B4C" w:rsidRPr="002C0458" w:rsidRDefault="002C7B4C" w:rsidP="005F06BE">
            <w:pPr>
              <w:spacing w:line="360" w:lineRule="auto"/>
              <w:jc w:val="center"/>
            </w:pPr>
            <w:r w:rsidRPr="002C0458">
              <w:t>риска</w:t>
            </w:r>
          </w:p>
        </w:tc>
      </w:tr>
    </w:tbl>
    <w:p w:rsidR="002C7B4C" w:rsidRPr="002C0458" w:rsidRDefault="002C7B4C" w:rsidP="002C7B4C">
      <w:pPr>
        <w:spacing w:line="360" w:lineRule="auto"/>
        <w:jc w:val="both"/>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60"/>
        <w:gridCol w:w="1260"/>
        <w:gridCol w:w="2700"/>
        <w:gridCol w:w="1080"/>
        <w:gridCol w:w="1980"/>
      </w:tblGrid>
      <w:tr w:rsidR="002C7B4C" w:rsidRPr="002C0458" w:rsidTr="005F06BE">
        <w:trPr>
          <w:trHeight w:val="180"/>
        </w:trPr>
        <w:tc>
          <w:tcPr>
            <w:tcW w:w="2160" w:type="dxa"/>
          </w:tcPr>
          <w:p w:rsidR="002C7B4C" w:rsidRPr="002C0458" w:rsidRDefault="002C7B4C" w:rsidP="005F06BE">
            <w:pPr>
              <w:spacing w:line="360" w:lineRule="auto"/>
              <w:ind w:right="-108"/>
              <w:jc w:val="center"/>
            </w:pPr>
            <w:r w:rsidRPr="002C0458">
              <w:t>Хеджирование</w:t>
            </w:r>
          </w:p>
        </w:tc>
        <w:tc>
          <w:tcPr>
            <w:tcW w:w="1260" w:type="dxa"/>
            <w:tcBorders>
              <w:top w:val="nil"/>
              <w:bottom w:val="nil"/>
            </w:tcBorders>
            <w:shd w:val="clear" w:color="auto" w:fill="auto"/>
          </w:tcPr>
          <w:p w:rsidR="002C7B4C" w:rsidRPr="002C0458" w:rsidRDefault="002C7B4C" w:rsidP="005F06BE">
            <w:pPr>
              <w:spacing w:line="360" w:lineRule="auto"/>
            </w:pPr>
          </w:p>
        </w:tc>
        <w:tc>
          <w:tcPr>
            <w:tcW w:w="2700" w:type="dxa"/>
            <w:shd w:val="clear" w:color="auto" w:fill="auto"/>
          </w:tcPr>
          <w:p w:rsidR="002C7B4C" w:rsidRPr="002C0458" w:rsidRDefault="00F77A5F" w:rsidP="005F06BE">
            <w:pPr>
              <w:spacing w:line="360" w:lineRule="auto"/>
              <w:ind w:left="-108" w:right="-108"/>
              <w:jc w:val="center"/>
              <w:rPr>
                <w:b/>
              </w:rPr>
            </w:pPr>
            <w:r>
              <w:rPr>
                <w:b/>
              </w:rPr>
              <w:t>Пути нейтрали</w:t>
            </w:r>
            <w:r w:rsidR="002C7B4C" w:rsidRPr="002C0458">
              <w:rPr>
                <w:b/>
              </w:rPr>
              <w:t>зации  финансовых рисков</w:t>
            </w:r>
          </w:p>
        </w:tc>
        <w:tc>
          <w:tcPr>
            <w:tcW w:w="1080" w:type="dxa"/>
            <w:tcBorders>
              <w:top w:val="nil"/>
              <w:bottom w:val="nil"/>
            </w:tcBorders>
            <w:shd w:val="clear" w:color="auto" w:fill="auto"/>
          </w:tcPr>
          <w:p w:rsidR="002C7B4C" w:rsidRPr="002C0458" w:rsidRDefault="002C7B4C" w:rsidP="005F06BE">
            <w:pPr>
              <w:spacing w:line="360" w:lineRule="auto"/>
            </w:pPr>
          </w:p>
        </w:tc>
        <w:tc>
          <w:tcPr>
            <w:tcW w:w="1980" w:type="dxa"/>
            <w:shd w:val="clear" w:color="auto" w:fill="auto"/>
          </w:tcPr>
          <w:p w:rsidR="002C7B4C" w:rsidRPr="002C0458" w:rsidRDefault="002C7B4C" w:rsidP="005F06BE">
            <w:pPr>
              <w:spacing w:line="360" w:lineRule="auto"/>
              <w:ind w:right="-108"/>
              <w:jc w:val="center"/>
            </w:pPr>
            <w:r w:rsidRPr="002C0458">
              <w:t>Принятие риска на себя</w:t>
            </w:r>
          </w:p>
        </w:tc>
      </w:tr>
    </w:tbl>
    <w:p w:rsidR="002C7B4C" w:rsidRPr="002C0458" w:rsidRDefault="002C7B4C" w:rsidP="002C7B4C">
      <w:pPr>
        <w:spacing w:line="360" w:lineRule="auto"/>
        <w:jc w:val="both"/>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60"/>
        <w:gridCol w:w="1440"/>
        <w:gridCol w:w="2340"/>
        <w:gridCol w:w="1080"/>
        <w:gridCol w:w="2248"/>
      </w:tblGrid>
      <w:tr w:rsidR="002C7B4C" w:rsidRPr="002C0458" w:rsidTr="005F06BE">
        <w:trPr>
          <w:trHeight w:val="360"/>
        </w:trPr>
        <w:tc>
          <w:tcPr>
            <w:tcW w:w="2160" w:type="dxa"/>
          </w:tcPr>
          <w:p w:rsidR="002C7B4C" w:rsidRPr="002C0458" w:rsidRDefault="002C7B4C" w:rsidP="005F06BE">
            <w:pPr>
              <w:spacing w:line="360" w:lineRule="auto"/>
              <w:ind w:right="-108"/>
              <w:jc w:val="center"/>
            </w:pPr>
            <w:r w:rsidRPr="002C0458">
              <w:t>Страхование риска</w:t>
            </w:r>
          </w:p>
        </w:tc>
        <w:tc>
          <w:tcPr>
            <w:tcW w:w="1440" w:type="dxa"/>
            <w:tcBorders>
              <w:top w:val="nil"/>
              <w:bottom w:val="nil"/>
            </w:tcBorders>
            <w:shd w:val="clear" w:color="auto" w:fill="auto"/>
          </w:tcPr>
          <w:p w:rsidR="002C7B4C" w:rsidRPr="002C0458" w:rsidRDefault="002C7B4C" w:rsidP="005F06BE">
            <w:pPr>
              <w:spacing w:line="360" w:lineRule="auto"/>
            </w:pPr>
          </w:p>
        </w:tc>
        <w:tc>
          <w:tcPr>
            <w:tcW w:w="2340" w:type="dxa"/>
            <w:shd w:val="clear" w:color="auto" w:fill="auto"/>
          </w:tcPr>
          <w:p w:rsidR="002C7B4C" w:rsidRPr="002C0458" w:rsidRDefault="002C7B4C" w:rsidP="005F06BE">
            <w:pPr>
              <w:spacing w:line="360" w:lineRule="auto"/>
              <w:ind w:right="-108"/>
              <w:jc w:val="center"/>
            </w:pPr>
            <w:r w:rsidRPr="002C0458">
              <w:t>Объединение риска</w:t>
            </w:r>
          </w:p>
        </w:tc>
        <w:tc>
          <w:tcPr>
            <w:tcW w:w="1080" w:type="dxa"/>
            <w:tcBorders>
              <w:top w:val="nil"/>
              <w:bottom w:val="nil"/>
            </w:tcBorders>
            <w:shd w:val="clear" w:color="auto" w:fill="auto"/>
          </w:tcPr>
          <w:p w:rsidR="002C7B4C" w:rsidRPr="002C0458" w:rsidRDefault="002C7B4C" w:rsidP="005F06BE">
            <w:pPr>
              <w:spacing w:line="360" w:lineRule="auto"/>
            </w:pPr>
          </w:p>
        </w:tc>
        <w:tc>
          <w:tcPr>
            <w:tcW w:w="2248" w:type="dxa"/>
            <w:shd w:val="clear" w:color="auto" w:fill="auto"/>
          </w:tcPr>
          <w:p w:rsidR="002C7B4C" w:rsidRPr="002C0458" w:rsidRDefault="002C7B4C" w:rsidP="005F06BE">
            <w:pPr>
              <w:spacing w:line="360" w:lineRule="auto"/>
              <w:ind w:right="-20"/>
              <w:jc w:val="center"/>
            </w:pPr>
            <w:r w:rsidRPr="002C0458">
              <w:t>Диверсификация</w:t>
            </w:r>
          </w:p>
        </w:tc>
      </w:tr>
    </w:tbl>
    <w:p w:rsidR="002C7B4C" w:rsidRPr="002C0458" w:rsidRDefault="002C7B4C" w:rsidP="002C7B4C">
      <w:pPr>
        <w:spacing w:line="360" w:lineRule="auto"/>
        <w:jc w:val="both"/>
      </w:pPr>
    </w:p>
    <w:p w:rsidR="002C7B4C" w:rsidRPr="00964ACD" w:rsidRDefault="002C7B4C" w:rsidP="002C7B4C">
      <w:pPr>
        <w:spacing w:line="360" w:lineRule="auto"/>
        <w:jc w:val="center"/>
        <w:rPr>
          <w:i/>
        </w:rPr>
      </w:pPr>
      <w:r w:rsidRPr="00964ACD">
        <w:rPr>
          <w:b/>
          <w:i/>
        </w:rPr>
        <w:t>Рис. 1.2.</w:t>
      </w:r>
      <w:r w:rsidRPr="00964ACD">
        <w:rPr>
          <w:i/>
        </w:rPr>
        <w:t xml:space="preserve"> Основные пути нейтрализации финансовых рисков в процессе деятельности  фирмы</w:t>
      </w:r>
    </w:p>
    <w:p w:rsidR="00F77A5F" w:rsidRDefault="002C7B4C" w:rsidP="002C7B4C">
      <w:pPr>
        <w:spacing w:line="360" w:lineRule="auto"/>
        <w:jc w:val="both"/>
      </w:pPr>
      <w:r w:rsidRPr="002C0458">
        <w:t xml:space="preserve">   </w:t>
      </w:r>
    </w:p>
    <w:p w:rsidR="002C7B4C" w:rsidRPr="002C0458" w:rsidRDefault="002C7B4C" w:rsidP="002C7B4C">
      <w:pPr>
        <w:spacing w:line="360" w:lineRule="auto"/>
        <w:jc w:val="both"/>
      </w:pPr>
      <w:r w:rsidRPr="002C0458">
        <w:t xml:space="preserve">    Фирма в процессе  финансовой деятель</w:t>
      </w:r>
      <w:r w:rsidR="00F77A5F">
        <w:t>ности может отказаться от совер</w:t>
      </w:r>
      <w:r w:rsidRPr="002C0458">
        <w:t>шения  финансовых  операций, связанных с высоким уровнем риска, то есть уклониться  от  риска.</w:t>
      </w:r>
    </w:p>
    <w:p w:rsidR="002C7B4C" w:rsidRPr="002C0458" w:rsidRDefault="002C7B4C" w:rsidP="002C7B4C">
      <w:pPr>
        <w:spacing w:line="360" w:lineRule="auto"/>
        <w:jc w:val="both"/>
      </w:pPr>
      <w:r>
        <w:t xml:space="preserve">     </w:t>
      </w:r>
      <w:r w:rsidRPr="002C0458">
        <w:t xml:space="preserve">  </w:t>
      </w:r>
      <w:r w:rsidRPr="002C0458">
        <w:rPr>
          <w:i/>
        </w:rPr>
        <w:t>Уклонение  от риска</w:t>
      </w:r>
      <w:r w:rsidRPr="002C0458">
        <w:t xml:space="preserve"> – это наиболее простое и радикальное направление нейтрализации финансовых рисков. Оно позволяет полностью избежать потенциальных потерь, связанных с финансовыми рисками, но, с другой стороны, не позволяет  получить прибыли, </w:t>
      </w:r>
      <w:r w:rsidR="00F77A5F">
        <w:t>связанной с рискованной деятель</w:t>
      </w:r>
      <w:r w:rsidRPr="002C0458">
        <w:t>ностью.  Кроме этого, уклонение от финансового риска может быть просто невозможным, к тому же, уклонение  от  одного вида риска  может привести  к  возникновению  других.  Поэтому,  как  правило, данный способ применим лишь  в  отношении  очень  серьёзных  и  крупных рисков.</w:t>
      </w:r>
    </w:p>
    <w:p w:rsidR="002C7B4C" w:rsidRPr="002C0458" w:rsidRDefault="002C7B4C" w:rsidP="002C7B4C">
      <w:pPr>
        <w:spacing w:line="360" w:lineRule="auto"/>
        <w:jc w:val="both"/>
      </w:pPr>
      <w:r w:rsidRPr="002C0458">
        <w:t xml:space="preserve">       Большинство  решений  об  </w:t>
      </w:r>
      <w:r w:rsidR="00F77A5F" w:rsidRPr="002C0458">
        <w:t>избежание</w:t>
      </w:r>
      <w:r w:rsidRPr="002C0458">
        <w:t xml:space="preserve">  риска  принимается на пр</w:t>
      </w:r>
      <w:r w:rsidR="00F77A5F">
        <w:t>едвари</w:t>
      </w:r>
      <w:r w:rsidRPr="002C0458">
        <w:t>тельной  стадии  принятия  решения, так  как</w:t>
      </w:r>
      <w:r w:rsidR="00F77A5F">
        <w:t xml:space="preserve">  отказ от продолжения осущест</w:t>
      </w:r>
      <w:r w:rsidRPr="002C0458">
        <w:t>вления  финансовой операции  часто влечёт</w:t>
      </w:r>
      <w:r w:rsidR="00F77A5F">
        <w:t xml:space="preserve">  за  собой  значительные финан</w:t>
      </w:r>
      <w:r w:rsidRPr="002C0458">
        <w:t>совые  и  иные  потери  для  фирмы, а  иногда он затруднителен в связи с контрактными  обязательствами.</w:t>
      </w:r>
    </w:p>
    <w:p w:rsidR="002C7B4C" w:rsidRPr="002C0458" w:rsidRDefault="002C7B4C" w:rsidP="002C7B4C">
      <w:pPr>
        <w:spacing w:line="360" w:lineRule="auto"/>
        <w:jc w:val="both"/>
      </w:pPr>
      <w:r w:rsidRPr="002C0458">
        <w:t xml:space="preserve">       Применение  такого  метода нейтрализации финансовых рисков, как уклонение от риска, эффективно, если:</w:t>
      </w:r>
    </w:p>
    <w:p w:rsidR="002C7B4C" w:rsidRPr="002C0458" w:rsidRDefault="002C7B4C" w:rsidP="002C7B4C">
      <w:pPr>
        <w:spacing w:line="360" w:lineRule="auto"/>
        <w:jc w:val="both"/>
      </w:pPr>
      <w:r w:rsidRPr="002C0458">
        <w:t>►  отказ от  одного вида  финансового ри</w:t>
      </w:r>
      <w:r w:rsidR="00F77A5F">
        <w:t>ска не влечёт за собой возникно</w:t>
      </w:r>
      <w:r w:rsidRPr="002C0458">
        <w:t>вение  других  видов  рисков  более  высокого  или однозначного  уровня;</w:t>
      </w:r>
    </w:p>
    <w:p w:rsidR="002C7B4C" w:rsidRPr="002C0458" w:rsidRDefault="002C7B4C" w:rsidP="002C7B4C">
      <w:pPr>
        <w:spacing w:line="360" w:lineRule="auto"/>
        <w:jc w:val="both"/>
      </w:pPr>
      <w:r w:rsidRPr="002C0458">
        <w:t>►  уровень  риска  намного  выше  уровн</w:t>
      </w:r>
      <w:r w:rsidR="00F77A5F">
        <w:t>я возможной  доходности финансо</w:t>
      </w:r>
      <w:r w:rsidRPr="002C0458">
        <w:t>вой  операции;</w:t>
      </w:r>
    </w:p>
    <w:p w:rsidR="002C7B4C" w:rsidRPr="002C0458" w:rsidRDefault="002C7B4C" w:rsidP="002C7B4C">
      <w:pPr>
        <w:spacing w:line="360" w:lineRule="auto"/>
        <w:jc w:val="both"/>
      </w:pPr>
      <w:r w:rsidRPr="002C0458">
        <w:t>► финансовые потери  по данному виду  риска  предпринимательская фирма  не  имеет  возможности возместить за счёт собственных финансовых средств,  так  как  эти потери  слишком  высоки.</w:t>
      </w:r>
    </w:p>
    <w:p w:rsidR="002C7B4C" w:rsidRPr="002C0458" w:rsidRDefault="002C7B4C" w:rsidP="002C7B4C">
      <w:pPr>
        <w:spacing w:line="360" w:lineRule="auto"/>
        <w:jc w:val="both"/>
      </w:pPr>
      <w:r w:rsidRPr="002C0458">
        <w:t xml:space="preserve">       Естественно, что не от всех видов  финансовых рисков фирме удаётся уклониться,  большую  часть из них  приходится  брать на  себя. Некоторые финансовые риски принимаются, потому чт</w:t>
      </w:r>
      <w:r w:rsidR="00F77A5F">
        <w:t>о несут в себе потенциал возмож</w:t>
      </w:r>
      <w:r w:rsidRPr="002C0458">
        <w:t>ной  прибыли,  другие  принимаются  в  силу  их  неизбежности.</w:t>
      </w:r>
    </w:p>
    <w:p w:rsidR="002C7B4C" w:rsidRPr="002C0458" w:rsidRDefault="002C7B4C" w:rsidP="002C7B4C">
      <w:pPr>
        <w:spacing w:line="360" w:lineRule="auto"/>
        <w:jc w:val="both"/>
      </w:pPr>
      <w:r w:rsidRPr="002C0458">
        <w:t xml:space="preserve">    </w:t>
      </w:r>
      <w:r w:rsidRPr="002C0458">
        <w:rPr>
          <w:i/>
        </w:rPr>
        <w:t>При  принятии  риска  на  себя</w:t>
      </w:r>
      <w:r w:rsidRPr="002C0458">
        <w:t xml:space="preserve">  основной </w:t>
      </w:r>
      <w:r w:rsidR="00F77A5F">
        <w:t>задачей фирмы  является изыска</w:t>
      </w:r>
      <w:r w:rsidRPr="002C0458">
        <w:t>ние   источников   необходимых  ресурсов для  покрытия  возможных потерь.</w:t>
      </w:r>
    </w:p>
    <w:p w:rsidR="002C7B4C" w:rsidRPr="002C0458" w:rsidRDefault="002C7B4C" w:rsidP="002C7B4C">
      <w:pPr>
        <w:spacing w:line="360" w:lineRule="auto"/>
        <w:jc w:val="both"/>
      </w:pPr>
    </w:p>
    <w:p w:rsidR="002C7B4C" w:rsidRDefault="002C7B4C" w:rsidP="002C7B4C">
      <w:pPr>
        <w:spacing w:line="360" w:lineRule="auto"/>
        <w:jc w:val="both"/>
      </w:pPr>
    </w:p>
    <w:p w:rsidR="00F77A5F" w:rsidRDefault="00F77A5F" w:rsidP="002C7B4C">
      <w:pPr>
        <w:spacing w:line="360" w:lineRule="auto"/>
        <w:jc w:val="both"/>
      </w:pPr>
    </w:p>
    <w:p w:rsidR="00F77A5F" w:rsidRDefault="00F77A5F" w:rsidP="002C7B4C">
      <w:pPr>
        <w:spacing w:line="360" w:lineRule="auto"/>
        <w:jc w:val="both"/>
      </w:pPr>
    </w:p>
    <w:p w:rsidR="00F77A5F" w:rsidRDefault="00F77A5F" w:rsidP="002C7B4C">
      <w:pPr>
        <w:spacing w:line="360" w:lineRule="auto"/>
        <w:jc w:val="both"/>
      </w:pPr>
    </w:p>
    <w:p w:rsidR="00F77A5F" w:rsidRDefault="00F77A5F" w:rsidP="002C7B4C">
      <w:pPr>
        <w:spacing w:line="360" w:lineRule="auto"/>
        <w:jc w:val="both"/>
      </w:pPr>
    </w:p>
    <w:p w:rsidR="00F77A5F" w:rsidRDefault="00F77A5F" w:rsidP="002C7B4C">
      <w:pPr>
        <w:spacing w:line="360" w:lineRule="auto"/>
        <w:jc w:val="both"/>
      </w:pPr>
    </w:p>
    <w:p w:rsidR="00F77A5F" w:rsidRDefault="00F77A5F" w:rsidP="002C7B4C">
      <w:pPr>
        <w:spacing w:line="360" w:lineRule="auto"/>
        <w:jc w:val="both"/>
      </w:pPr>
    </w:p>
    <w:p w:rsidR="00F77A5F" w:rsidRDefault="00F77A5F" w:rsidP="002C7B4C">
      <w:pPr>
        <w:spacing w:line="360" w:lineRule="auto"/>
        <w:jc w:val="both"/>
      </w:pPr>
    </w:p>
    <w:p w:rsidR="00F77A5F" w:rsidRDefault="00F77A5F" w:rsidP="002C7B4C">
      <w:pPr>
        <w:spacing w:line="360" w:lineRule="auto"/>
        <w:jc w:val="both"/>
      </w:pPr>
    </w:p>
    <w:p w:rsidR="00F77A5F" w:rsidRDefault="00F77A5F" w:rsidP="002C7B4C">
      <w:pPr>
        <w:spacing w:line="360" w:lineRule="auto"/>
        <w:jc w:val="both"/>
      </w:pPr>
    </w:p>
    <w:p w:rsidR="00F77A5F" w:rsidRDefault="00F77A5F" w:rsidP="002C7B4C">
      <w:pPr>
        <w:spacing w:line="360" w:lineRule="auto"/>
        <w:jc w:val="both"/>
      </w:pPr>
    </w:p>
    <w:p w:rsidR="00F77A5F" w:rsidRDefault="00F77A5F" w:rsidP="002C7B4C">
      <w:pPr>
        <w:spacing w:line="360" w:lineRule="auto"/>
        <w:jc w:val="both"/>
      </w:pPr>
    </w:p>
    <w:p w:rsidR="00F77A5F" w:rsidRDefault="00F77A5F" w:rsidP="002C7B4C">
      <w:pPr>
        <w:spacing w:line="360" w:lineRule="auto"/>
        <w:jc w:val="both"/>
      </w:pPr>
    </w:p>
    <w:p w:rsidR="00F77A5F" w:rsidRDefault="00F77A5F" w:rsidP="002C7B4C">
      <w:pPr>
        <w:spacing w:line="360" w:lineRule="auto"/>
        <w:jc w:val="both"/>
      </w:pPr>
    </w:p>
    <w:p w:rsidR="00F77A5F" w:rsidRDefault="00F77A5F" w:rsidP="002C7B4C">
      <w:pPr>
        <w:spacing w:line="360" w:lineRule="auto"/>
        <w:jc w:val="both"/>
      </w:pPr>
    </w:p>
    <w:p w:rsidR="00F77A5F" w:rsidRDefault="00F77A5F" w:rsidP="002C7B4C">
      <w:pPr>
        <w:spacing w:line="360" w:lineRule="auto"/>
        <w:jc w:val="both"/>
      </w:pPr>
    </w:p>
    <w:p w:rsidR="00F77A5F" w:rsidRDefault="00F77A5F" w:rsidP="002C7B4C">
      <w:pPr>
        <w:spacing w:line="360" w:lineRule="auto"/>
        <w:jc w:val="both"/>
      </w:pPr>
    </w:p>
    <w:p w:rsidR="00F77A5F" w:rsidRDefault="00F77A5F" w:rsidP="002C7B4C">
      <w:pPr>
        <w:spacing w:line="360" w:lineRule="auto"/>
        <w:jc w:val="both"/>
      </w:pPr>
    </w:p>
    <w:p w:rsidR="00F77A5F" w:rsidRDefault="00F77A5F" w:rsidP="002C7B4C">
      <w:pPr>
        <w:spacing w:line="360" w:lineRule="auto"/>
        <w:jc w:val="both"/>
      </w:pPr>
    </w:p>
    <w:p w:rsidR="00F77A5F" w:rsidRDefault="00F77A5F" w:rsidP="002C7B4C">
      <w:pPr>
        <w:spacing w:line="360" w:lineRule="auto"/>
        <w:jc w:val="both"/>
      </w:pPr>
    </w:p>
    <w:p w:rsidR="00F77A5F" w:rsidRDefault="00F77A5F" w:rsidP="002C7B4C">
      <w:pPr>
        <w:spacing w:line="360" w:lineRule="auto"/>
        <w:jc w:val="both"/>
      </w:pPr>
    </w:p>
    <w:p w:rsidR="00F77A5F" w:rsidRDefault="00F77A5F" w:rsidP="002C7B4C">
      <w:pPr>
        <w:spacing w:line="360" w:lineRule="auto"/>
        <w:jc w:val="both"/>
      </w:pPr>
    </w:p>
    <w:p w:rsidR="00F77A5F" w:rsidRDefault="00F77A5F" w:rsidP="002C7B4C">
      <w:pPr>
        <w:spacing w:line="360" w:lineRule="auto"/>
        <w:jc w:val="both"/>
      </w:pPr>
    </w:p>
    <w:p w:rsidR="00F77A5F" w:rsidRDefault="00F77A5F" w:rsidP="002C7B4C">
      <w:pPr>
        <w:spacing w:line="360" w:lineRule="auto"/>
        <w:jc w:val="both"/>
      </w:pPr>
    </w:p>
    <w:p w:rsidR="00F77A5F" w:rsidRDefault="00F77A5F" w:rsidP="002C7B4C">
      <w:pPr>
        <w:spacing w:line="360" w:lineRule="auto"/>
        <w:jc w:val="both"/>
      </w:pPr>
    </w:p>
    <w:p w:rsidR="00F77A5F" w:rsidRDefault="00F77A5F" w:rsidP="002C7B4C">
      <w:pPr>
        <w:spacing w:line="360" w:lineRule="auto"/>
        <w:jc w:val="both"/>
      </w:pPr>
    </w:p>
    <w:p w:rsidR="00F77A5F" w:rsidRPr="002C0458" w:rsidRDefault="00F77A5F" w:rsidP="002C7B4C">
      <w:pPr>
        <w:spacing w:line="360" w:lineRule="auto"/>
        <w:jc w:val="both"/>
      </w:pPr>
    </w:p>
    <w:p w:rsidR="002C7B4C" w:rsidRPr="00964ACD" w:rsidRDefault="002C7B4C" w:rsidP="002C7B4C">
      <w:pPr>
        <w:spacing w:line="360" w:lineRule="auto"/>
        <w:jc w:val="center"/>
        <w:rPr>
          <w:i/>
        </w:rPr>
      </w:pPr>
      <w:r>
        <w:rPr>
          <w:b/>
        </w:rPr>
        <w:t>Заключение</w:t>
      </w:r>
    </w:p>
    <w:p w:rsidR="002C7B4C" w:rsidRPr="002C0458" w:rsidRDefault="002C7B4C" w:rsidP="002C7B4C">
      <w:pPr>
        <w:spacing w:line="360" w:lineRule="auto"/>
        <w:rPr>
          <w:b/>
        </w:rPr>
      </w:pPr>
    </w:p>
    <w:p w:rsidR="002C7B4C" w:rsidRPr="002C0458" w:rsidRDefault="002C7B4C" w:rsidP="002C7B4C">
      <w:pPr>
        <w:spacing w:line="360" w:lineRule="auto"/>
      </w:pPr>
      <w:r w:rsidRPr="002C0458">
        <w:t xml:space="preserve">      Функция  управления  финансовыми  рисками  приобретает  всё большую роль и становится  одним  из  важнейших  условий  обеспечения финансовой стабильности  предпринимательских  организаций.</w:t>
      </w:r>
    </w:p>
    <w:p w:rsidR="002C7B4C" w:rsidRPr="002C0458" w:rsidRDefault="002C7B4C" w:rsidP="002C7B4C">
      <w:pPr>
        <w:spacing w:line="360" w:lineRule="auto"/>
        <w:jc w:val="both"/>
      </w:pPr>
      <w:r w:rsidRPr="002C0458">
        <w:t xml:space="preserve">        Подводя  итоги, еще раз подчеркнём,</w:t>
      </w:r>
      <w:r w:rsidR="00F77A5F">
        <w:t xml:space="preserve"> что наиболее типичными финансо</w:t>
      </w:r>
      <w:r w:rsidRPr="002C0458">
        <w:t>выми  рисками  и  способами  снижения у</w:t>
      </w:r>
      <w:r w:rsidR="00F77A5F">
        <w:t>меньшения их отрицательных  пос</w:t>
      </w:r>
      <w:r w:rsidRPr="002C0458">
        <w:t>ледствий  являются:</w:t>
      </w:r>
    </w:p>
    <w:p w:rsidR="002C7B4C" w:rsidRPr="002C0458" w:rsidRDefault="00F77A5F" w:rsidP="002C7B4C">
      <w:pPr>
        <w:spacing w:line="360" w:lineRule="auto"/>
        <w:jc w:val="both"/>
      </w:pPr>
      <w:r>
        <w:t>-</w:t>
      </w:r>
      <w:r w:rsidR="002C7B4C" w:rsidRPr="002C0458">
        <w:t xml:space="preserve">   риск  неплатежа  за  поставленный товар:  включение авансового платежа  (100 %</w:t>
      </w:r>
      <w:r w:rsidRPr="002C0458">
        <w:t>)</w:t>
      </w:r>
      <w:r w:rsidR="002C7B4C" w:rsidRPr="002C0458">
        <w:t xml:space="preserve">  в  условия договора, применение  аккредитивной  формы расчётов, возмездная  передача  права  требования платежей факторинговой фирме;</w:t>
      </w:r>
    </w:p>
    <w:p w:rsidR="002C7B4C" w:rsidRPr="002C0458" w:rsidRDefault="00F77A5F" w:rsidP="002C7B4C">
      <w:pPr>
        <w:spacing w:line="360" w:lineRule="auto"/>
        <w:jc w:val="both"/>
      </w:pPr>
      <w:r>
        <w:t>-</w:t>
      </w:r>
      <w:r w:rsidR="002C7B4C" w:rsidRPr="002C0458">
        <w:t xml:space="preserve">  риск неоптимального  распределения </w:t>
      </w:r>
      <w:r>
        <w:t>финансовых ресурсов при планиро</w:t>
      </w:r>
      <w:r w:rsidR="002C7B4C" w:rsidRPr="002C0458">
        <w:t>вании  производства  товаров:  тщательная</w:t>
      </w:r>
      <w:r>
        <w:t xml:space="preserve">  аналитическая работа при опре</w:t>
      </w:r>
      <w:r w:rsidR="002C7B4C" w:rsidRPr="002C0458">
        <w:t>делении  приоритетных  направлений  деятельности  фирмы, более глубокая предварительная  оценка  рентабельности  произведенных товаров;</w:t>
      </w:r>
    </w:p>
    <w:p w:rsidR="002C7B4C" w:rsidRPr="002C0458" w:rsidRDefault="00F77A5F" w:rsidP="002C7B4C">
      <w:pPr>
        <w:spacing w:line="360" w:lineRule="auto"/>
        <w:jc w:val="both"/>
      </w:pPr>
      <w:r>
        <w:t>-</w:t>
      </w:r>
      <w:r w:rsidR="002C7B4C" w:rsidRPr="002C0458">
        <w:t xml:space="preserve">  риск  больших  инвестиций в крупномасштабный  проект: глубокая аналитическая  работа  в  предконтрактный  период,  распределение рисков за счёт  привлечения  к  осуществлению  проекта  других фирм через консо</w:t>
      </w:r>
      <w:r>
        <w:t>р</w:t>
      </w:r>
      <w:r w:rsidR="002C7B4C" w:rsidRPr="002C0458">
        <w:t>циальное  соглашение,  привлечение  средств  венчурных фондов.</w:t>
      </w:r>
    </w:p>
    <w:p w:rsidR="002C7B4C" w:rsidRPr="002C0458" w:rsidRDefault="002C7B4C" w:rsidP="002C7B4C">
      <w:pPr>
        <w:spacing w:line="360" w:lineRule="auto"/>
      </w:pPr>
    </w:p>
    <w:p w:rsidR="002C7B4C" w:rsidRPr="002C0458" w:rsidRDefault="002C7B4C" w:rsidP="002C7B4C">
      <w:pPr>
        <w:spacing w:line="360" w:lineRule="auto"/>
      </w:pPr>
    </w:p>
    <w:p w:rsidR="002C7B4C" w:rsidRPr="002C0458" w:rsidRDefault="002C7B4C" w:rsidP="002C7B4C">
      <w:pPr>
        <w:spacing w:line="360" w:lineRule="auto"/>
      </w:pPr>
    </w:p>
    <w:p w:rsidR="002C7B4C" w:rsidRPr="002C0458" w:rsidRDefault="002C7B4C" w:rsidP="002C7B4C">
      <w:pPr>
        <w:spacing w:line="360" w:lineRule="auto"/>
      </w:pPr>
    </w:p>
    <w:p w:rsidR="002C7B4C" w:rsidRPr="002C0458" w:rsidRDefault="002C7B4C" w:rsidP="002C7B4C">
      <w:pPr>
        <w:spacing w:line="360" w:lineRule="auto"/>
      </w:pPr>
    </w:p>
    <w:p w:rsidR="002C7B4C" w:rsidRPr="002C0458" w:rsidRDefault="002C7B4C" w:rsidP="002C7B4C">
      <w:pPr>
        <w:spacing w:line="360" w:lineRule="auto"/>
      </w:pPr>
    </w:p>
    <w:p w:rsidR="002C7B4C" w:rsidRPr="002C0458" w:rsidRDefault="002C7B4C" w:rsidP="002C7B4C">
      <w:pPr>
        <w:spacing w:line="360" w:lineRule="auto"/>
      </w:pPr>
    </w:p>
    <w:p w:rsidR="002C7B4C" w:rsidRPr="002C0458" w:rsidRDefault="002C7B4C" w:rsidP="002C7B4C">
      <w:pPr>
        <w:spacing w:line="360" w:lineRule="auto"/>
      </w:pPr>
    </w:p>
    <w:p w:rsidR="002C7B4C" w:rsidRPr="002C0458" w:rsidRDefault="002C7B4C" w:rsidP="002C7B4C">
      <w:pPr>
        <w:spacing w:line="360" w:lineRule="auto"/>
      </w:pPr>
    </w:p>
    <w:p w:rsidR="002C7B4C" w:rsidRPr="002C0458" w:rsidRDefault="002C7B4C" w:rsidP="002C7B4C">
      <w:pPr>
        <w:spacing w:line="360" w:lineRule="auto"/>
      </w:pPr>
    </w:p>
    <w:p w:rsidR="002C7B4C" w:rsidRPr="002C0458" w:rsidRDefault="002C7B4C" w:rsidP="002C7B4C">
      <w:pPr>
        <w:spacing w:line="360" w:lineRule="auto"/>
      </w:pPr>
    </w:p>
    <w:p w:rsidR="00F77A5F" w:rsidRPr="000A1359" w:rsidRDefault="00F77A5F" w:rsidP="00F77A5F">
      <w:pPr>
        <w:jc w:val="center"/>
        <w:rPr>
          <w:b/>
          <w:sz w:val="32"/>
          <w:szCs w:val="32"/>
        </w:rPr>
      </w:pPr>
      <w:r w:rsidRPr="000A1359">
        <w:rPr>
          <w:b/>
          <w:sz w:val="32"/>
          <w:szCs w:val="32"/>
        </w:rPr>
        <w:t>Практическая часть</w:t>
      </w:r>
      <w:r>
        <w:rPr>
          <w:b/>
          <w:sz w:val="32"/>
          <w:szCs w:val="32"/>
        </w:rPr>
        <w:t>.</w:t>
      </w:r>
    </w:p>
    <w:p w:rsidR="00F77A5F" w:rsidRDefault="00F77A5F" w:rsidP="00F77A5F">
      <w:pPr>
        <w:rPr>
          <w:b/>
          <w:sz w:val="32"/>
          <w:szCs w:val="32"/>
        </w:rPr>
      </w:pPr>
    </w:p>
    <w:p w:rsidR="00F77A5F" w:rsidRDefault="00F77A5F" w:rsidP="00F77A5F">
      <w:pPr>
        <w:keepLines/>
        <w:tabs>
          <w:tab w:val="left" w:pos="5343"/>
          <w:tab w:val="left" w:pos="6179"/>
          <w:tab w:val="left" w:pos="8567"/>
          <w:tab w:val="left" w:pos="9761"/>
          <w:tab w:val="left" w:pos="10597"/>
          <w:tab w:val="left" w:pos="11433"/>
          <w:tab w:val="left" w:pos="12269"/>
          <w:tab w:val="left" w:pos="13107"/>
        </w:tabs>
        <w:spacing w:line="360" w:lineRule="auto"/>
        <w:ind w:firstLine="680"/>
        <w:jc w:val="center"/>
        <w:rPr>
          <w:sz w:val="20"/>
        </w:rPr>
      </w:pPr>
      <w:r>
        <w:t>ВАРИАНТ №5.</w:t>
      </w:r>
      <w:r>
        <w:rPr>
          <w:sz w:val="20"/>
        </w:rPr>
        <w:t xml:space="preserve">            </w:t>
      </w:r>
    </w:p>
    <w:p w:rsidR="00F77A5F" w:rsidRDefault="00F77A5F" w:rsidP="00F77A5F">
      <w:pPr>
        <w:keepLines/>
        <w:tabs>
          <w:tab w:val="left" w:pos="5343"/>
          <w:tab w:val="left" w:pos="6179"/>
          <w:tab w:val="left" w:pos="8567"/>
          <w:tab w:val="left" w:pos="9761"/>
          <w:tab w:val="left" w:pos="10597"/>
          <w:tab w:val="left" w:pos="11433"/>
          <w:tab w:val="left" w:pos="12269"/>
          <w:tab w:val="left" w:pos="13107"/>
        </w:tabs>
        <w:spacing w:line="360" w:lineRule="auto"/>
        <w:ind w:firstLine="680"/>
        <w:jc w:val="center"/>
        <w:rPr>
          <w:sz w:val="20"/>
        </w:rPr>
      </w:pPr>
      <w:r>
        <w:rPr>
          <w:sz w:val="20"/>
        </w:rPr>
        <w:t xml:space="preserve">  </w:t>
      </w:r>
    </w:p>
    <w:p w:rsidR="00F77A5F" w:rsidRPr="009A520A" w:rsidRDefault="00F77A5F" w:rsidP="00F77A5F">
      <w:pPr>
        <w:keepLines/>
        <w:tabs>
          <w:tab w:val="left" w:pos="5343"/>
          <w:tab w:val="left" w:pos="6179"/>
          <w:tab w:val="left" w:pos="8567"/>
          <w:tab w:val="left" w:pos="9761"/>
          <w:tab w:val="left" w:pos="10597"/>
          <w:tab w:val="left" w:pos="11433"/>
          <w:tab w:val="left" w:pos="12269"/>
          <w:tab w:val="left" w:pos="13107"/>
        </w:tabs>
        <w:spacing w:line="360" w:lineRule="auto"/>
        <w:ind w:firstLine="680"/>
        <w:jc w:val="center"/>
      </w:pPr>
      <w:r w:rsidRPr="009A520A">
        <w:rPr>
          <w:b/>
          <w:i/>
        </w:rPr>
        <w:t>Задание № 1</w:t>
      </w:r>
    </w:p>
    <w:p w:rsidR="00F77A5F" w:rsidRPr="009A520A" w:rsidRDefault="00F77A5F" w:rsidP="00F77A5F">
      <w:pPr>
        <w:keepLines/>
        <w:tabs>
          <w:tab w:val="left" w:pos="5343"/>
          <w:tab w:val="left" w:pos="6179"/>
          <w:tab w:val="left" w:pos="7373"/>
          <w:tab w:val="left" w:pos="8567"/>
          <w:tab w:val="left" w:pos="9761"/>
          <w:tab w:val="left" w:pos="10597"/>
          <w:tab w:val="left" w:pos="11433"/>
          <w:tab w:val="left" w:pos="12269"/>
          <w:tab w:val="left" w:pos="13107"/>
        </w:tabs>
        <w:spacing w:line="360" w:lineRule="auto"/>
        <w:ind w:firstLine="680"/>
      </w:pPr>
      <w:r w:rsidRPr="009A520A">
        <w:t>Ссуда в размере   А1   выдана на полгода по простой процентной ставке  А2</w:t>
      </w:r>
      <w:r>
        <w:t>.</w:t>
      </w:r>
      <w:r w:rsidRPr="009A520A">
        <w:t xml:space="preserve">  Определить наращенную сумму.</w:t>
      </w:r>
    </w:p>
    <w:p w:rsidR="00F77A5F" w:rsidRPr="0009457D" w:rsidRDefault="00F77A5F" w:rsidP="00F77A5F">
      <w:pPr>
        <w:keepLines/>
        <w:tabs>
          <w:tab w:val="left" w:pos="5343"/>
          <w:tab w:val="left" w:pos="6179"/>
          <w:tab w:val="left" w:pos="7373"/>
          <w:tab w:val="left" w:pos="8567"/>
          <w:tab w:val="left" w:pos="9761"/>
          <w:tab w:val="left" w:pos="10597"/>
          <w:tab w:val="left" w:pos="11433"/>
          <w:tab w:val="left" w:pos="12269"/>
          <w:tab w:val="left" w:pos="13107"/>
        </w:tabs>
        <w:spacing w:line="360" w:lineRule="auto"/>
        <w:rPr>
          <w:b/>
          <w:i/>
        </w:rPr>
      </w:pPr>
      <w:r w:rsidRPr="0009457D">
        <w:rPr>
          <w:b/>
          <w:i/>
        </w:rPr>
        <w:t>Решение:  S=P*(1+ni)</w:t>
      </w:r>
    </w:p>
    <w:p w:rsidR="00F77A5F" w:rsidRDefault="00F77A5F" w:rsidP="00F77A5F">
      <w:pPr>
        <w:keepLines/>
        <w:tabs>
          <w:tab w:val="left" w:pos="5343"/>
          <w:tab w:val="left" w:pos="6179"/>
          <w:tab w:val="left" w:pos="7373"/>
          <w:tab w:val="left" w:pos="8567"/>
          <w:tab w:val="left" w:pos="9761"/>
          <w:tab w:val="left" w:pos="10597"/>
          <w:tab w:val="left" w:pos="11433"/>
          <w:tab w:val="left" w:pos="12269"/>
          <w:tab w:val="left" w:pos="13107"/>
        </w:tabs>
        <w:spacing w:line="360" w:lineRule="auto"/>
        <w:rPr>
          <w:i/>
        </w:rPr>
      </w:pPr>
      <w:r>
        <w:rPr>
          <w:i/>
        </w:rPr>
        <w:t xml:space="preserve">                 S – стоимость вклада;</w:t>
      </w:r>
    </w:p>
    <w:p w:rsidR="00F77A5F" w:rsidRDefault="00F77A5F" w:rsidP="00F77A5F">
      <w:pPr>
        <w:keepLines/>
        <w:tabs>
          <w:tab w:val="left" w:pos="5343"/>
          <w:tab w:val="left" w:pos="6179"/>
          <w:tab w:val="left" w:pos="7373"/>
          <w:tab w:val="left" w:pos="8567"/>
          <w:tab w:val="left" w:pos="9761"/>
          <w:tab w:val="left" w:pos="10597"/>
          <w:tab w:val="left" w:pos="11433"/>
          <w:tab w:val="left" w:pos="12269"/>
          <w:tab w:val="left" w:pos="13107"/>
        </w:tabs>
        <w:spacing w:line="360" w:lineRule="auto"/>
        <w:rPr>
          <w:i/>
        </w:rPr>
      </w:pPr>
      <w:r>
        <w:rPr>
          <w:i/>
        </w:rPr>
        <w:t xml:space="preserve">                 P – первоначальная сумма денежных средств;</w:t>
      </w:r>
    </w:p>
    <w:p w:rsidR="00F77A5F" w:rsidRDefault="00F77A5F" w:rsidP="00F77A5F">
      <w:pPr>
        <w:keepLines/>
        <w:tabs>
          <w:tab w:val="left" w:pos="5343"/>
          <w:tab w:val="left" w:pos="6179"/>
          <w:tab w:val="left" w:pos="7373"/>
          <w:tab w:val="left" w:pos="8567"/>
          <w:tab w:val="left" w:pos="9761"/>
          <w:tab w:val="left" w:pos="10597"/>
          <w:tab w:val="left" w:pos="11433"/>
          <w:tab w:val="left" w:pos="12269"/>
          <w:tab w:val="left" w:pos="13107"/>
        </w:tabs>
        <w:spacing w:line="360" w:lineRule="auto"/>
        <w:rPr>
          <w:i/>
        </w:rPr>
      </w:pPr>
      <w:r>
        <w:rPr>
          <w:i/>
        </w:rPr>
        <w:t xml:space="preserve">                 n – количество интервалов, по которым осуществляется в действительности расчёт процентных платежей;</w:t>
      </w:r>
    </w:p>
    <w:p w:rsidR="00F77A5F" w:rsidRDefault="00F77A5F" w:rsidP="00F77A5F">
      <w:pPr>
        <w:keepLines/>
        <w:tabs>
          <w:tab w:val="left" w:pos="5343"/>
          <w:tab w:val="left" w:pos="6179"/>
          <w:tab w:val="left" w:pos="7373"/>
          <w:tab w:val="left" w:pos="8567"/>
          <w:tab w:val="left" w:pos="9761"/>
          <w:tab w:val="left" w:pos="10597"/>
          <w:tab w:val="left" w:pos="11433"/>
          <w:tab w:val="left" w:pos="12269"/>
          <w:tab w:val="left" w:pos="13107"/>
        </w:tabs>
        <w:spacing w:line="360" w:lineRule="auto"/>
        <w:rPr>
          <w:i/>
        </w:rPr>
      </w:pPr>
      <w:r>
        <w:rPr>
          <w:i/>
        </w:rPr>
        <w:t xml:space="preserve">                 i – используемая процентная ставка;</w:t>
      </w:r>
    </w:p>
    <w:p w:rsidR="00F77A5F" w:rsidRPr="0009457D" w:rsidRDefault="00F77A5F" w:rsidP="00F77A5F">
      <w:pPr>
        <w:keepLines/>
        <w:tabs>
          <w:tab w:val="left" w:pos="5343"/>
          <w:tab w:val="left" w:pos="6179"/>
          <w:tab w:val="left" w:pos="7373"/>
          <w:tab w:val="left" w:pos="8567"/>
          <w:tab w:val="left" w:pos="9761"/>
          <w:tab w:val="left" w:pos="10597"/>
          <w:tab w:val="left" w:pos="11433"/>
          <w:tab w:val="left" w:pos="12269"/>
          <w:tab w:val="left" w:pos="13107"/>
        </w:tabs>
        <w:spacing w:line="360" w:lineRule="auto"/>
        <w:rPr>
          <w:b/>
        </w:rPr>
      </w:pPr>
      <w:r w:rsidRPr="0009457D">
        <w:rPr>
          <w:b/>
        </w:rPr>
        <w:t>S=35000*(1+0,5*0,29)=40075</w:t>
      </w:r>
    </w:p>
    <w:p w:rsidR="00F77A5F" w:rsidRPr="00770B86" w:rsidRDefault="00F77A5F" w:rsidP="00F77A5F">
      <w:pPr>
        <w:keepLines/>
        <w:tabs>
          <w:tab w:val="left" w:pos="5343"/>
          <w:tab w:val="left" w:pos="6179"/>
          <w:tab w:val="left" w:pos="7373"/>
          <w:tab w:val="left" w:pos="8567"/>
          <w:tab w:val="left" w:pos="9761"/>
          <w:tab w:val="left" w:pos="10597"/>
          <w:tab w:val="left" w:pos="11433"/>
          <w:tab w:val="left" w:pos="12269"/>
          <w:tab w:val="left" w:pos="13107"/>
        </w:tabs>
        <w:spacing w:line="360" w:lineRule="auto"/>
      </w:pPr>
    </w:p>
    <w:p w:rsidR="00F77A5F" w:rsidRPr="009A520A" w:rsidRDefault="00F77A5F" w:rsidP="00F77A5F">
      <w:pPr>
        <w:keepLines/>
        <w:tabs>
          <w:tab w:val="left" w:pos="5343"/>
          <w:tab w:val="left" w:pos="6179"/>
          <w:tab w:val="left" w:pos="8567"/>
          <w:tab w:val="left" w:pos="9761"/>
          <w:tab w:val="left" w:pos="10597"/>
          <w:tab w:val="left" w:pos="11433"/>
          <w:tab w:val="left" w:pos="12269"/>
          <w:tab w:val="left" w:pos="13107"/>
        </w:tabs>
        <w:spacing w:line="360" w:lineRule="auto"/>
        <w:ind w:firstLine="680"/>
        <w:jc w:val="center"/>
      </w:pPr>
      <w:r w:rsidRPr="009A520A">
        <w:rPr>
          <w:b/>
          <w:i/>
        </w:rPr>
        <w:t>Задание № 2</w:t>
      </w:r>
    </w:p>
    <w:p w:rsidR="00F77A5F" w:rsidRDefault="00F77A5F" w:rsidP="00F77A5F">
      <w:pPr>
        <w:keepLines/>
        <w:tabs>
          <w:tab w:val="left" w:pos="5343"/>
        </w:tabs>
        <w:spacing w:line="360" w:lineRule="auto"/>
        <w:ind w:firstLine="680"/>
      </w:pPr>
      <w:r w:rsidRPr="009A520A">
        <w:t>Кредит выдается на полгода по простой учетной ставке А3. Рассчитать сумму, полученную заемщиком, и величину дисконта, если требуется возвратить А4 руб.</w:t>
      </w:r>
    </w:p>
    <w:p w:rsidR="00F77A5F" w:rsidRPr="00F77A5F" w:rsidRDefault="00F77A5F" w:rsidP="00F77A5F">
      <w:pPr>
        <w:keepLines/>
        <w:tabs>
          <w:tab w:val="left" w:pos="5343"/>
        </w:tabs>
        <w:spacing w:line="360" w:lineRule="auto"/>
        <w:rPr>
          <w:b/>
          <w:i/>
          <w:lang w:val="en-US"/>
        </w:rPr>
      </w:pPr>
      <w:r w:rsidRPr="0009457D">
        <w:rPr>
          <w:b/>
          <w:i/>
        </w:rPr>
        <w:t>Решение</w:t>
      </w:r>
      <w:r w:rsidRPr="0009457D">
        <w:rPr>
          <w:b/>
          <w:i/>
          <w:lang w:val="en-US"/>
        </w:rPr>
        <w:t>:  1).  D=S-S*</w:t>
      </w:r>
      <w:r w:rsidRPr="0009457D">
        <w:rPr>
          <w:b/>
          <w:i/>
          <w:rtl/>
          <w:lang w:val="en-US"/>
        </w:rPr>
        <w:t>﴾</w:t>
      </w:r>
      <w:r w:rsidRPr="0009457D">
        <w:rPr>
          <w:b/>
          <w:i/>
          <w:lang w:val="en-US"/>
        </w:rPr>
        <w:t>1/(1+ni)</w:t>
      </w:r>
      <w:r w:rsidRPr="0009457D">
        <w:rPr>
          <w:b/>
          <w:i/>
          <w:rtl/>
        </w:rPr>
        <w:t>﴿</w:t>
      </w:r>
    </w:p>
    <w:p w:rsidR="00F77A5F" w:rsidRPr="00770B86" w:rsidRDefault="00F77A5F" w:rsidP="00F77A5F">
      <w:pPr>
        <w:keepLines/>
        <w:tabs>
          <w:tab w:val="left" w:pos="5343"/>
        </w:tabs>
        <w:spacing w:line="360" w:lineRule="auto"/>
        <w:ind w:firstLine="680"/>
        <w:rPr>
          <w:i/>
        </w:rPr>
      </w:pPr>
      <w:r w:rsidRPr="00770B86">
        <w:rPr>
          <w:i/>
          <w:lang w:val="en-US"/>
        </w:rPr>
        <w:t xml:space="preserve">        </w:t>
      </w:r>
      <w:r w:rsidRPr="00770B86">
        <w:rPr>
          <w:i/>
        </w:rPr>
        <w:t>D – сумма дисконта;</w:t>
      </w:r>
    </w:p>
    <w:p w:rsidR="00F77A5F" w:rsidRPr="00770B86" w:rsidRDefault="00F77A5F" w:rsidP="00F77A5F">
      <w:pPr>
        <w:keepLines/>
        <w:tabs>
          <w:tab w:val="left" w:pos="5343"/>
        </w:tabs>
        <w:spacing w:line="360" w:lineRule="auto"/>
        <w:ind w:firstLine="680"/>
        <w:rPr>
          <w:i/>
        </w:rPr>
      </w:pPr>
      <w:r w:rsidRPr="00770B86">
        <w:rPr>
          <w:i/>
        </w:rPr>
        <w:t xml:space="preserve">        S – стоимость денежных средств;</w:t>
      </w:r>
    </w:p>
    <w:p w:rsidR="00F77A5F" w:rsidRPr="00770B86" w:rsidRDefault="00F77A5F" w:rsidP="00F77A5F">
      <w:pPr>
        <w:keepLines/>
        <w:tabs>
          <w:tab w:val="left" w:pos="5343"/>
        </w:tabs>
        <w:spacing w:line="360" w:lineRule="auto"/>
        <w:ind w:firstLine="680"/>
        <w:rPr>
          <w:i/>
        </w:rPr>
      </w:pPr>
      <w:r w:rsidRPr="00770B86">
        <w:rPr>
          <w:i/>
        </w:rPr>
        <w:t xml:space="preserve">        n – количество интервалов;</w:t>
      </w:r>
    </w:p>
    <w:p w:rsidR="00F77A5F" w:rsidRPr="00770B86" w:rsidRDefault="00F77A5F" w:rsidP="00F77A5F">
      <w:pPr>
        <w:keepLines/>
        <w:tabs>
          <w:tab w:val="left" w:pos="5343"/>
        </w:tabs>
        <w:spacing w:line="360" w:lineRule="auto"/>
        <w:ind w:firstLine="680"/>
        <w:rPr>
          <w:i/>
        </w:rPr>
      </w:pPr>
      <w:r w:rsidRPr="00770B86">
        <w:rPr>
          <w:i/>
        </w:rPr>
        <w:t xml:space="preserve">        </w:t>
      </w:r>
      <w:r w:rsidRPr="00770B86">
        <w:rPr>
          <w:i/>
          <w:lang w:val="en-US"/>
        </w:rPr>
        <w:t>i</w:t>
      </w:r>
      <w:r w:rsidRPr="00770B86">
        <w:rPr>
          <w:i/>
        </w:rPr>
        <w:t xml:space="preserve"> – используемая дисконтная ставка;</w:t>
      </w:r>
    </w:p>
    <w:p w:rsidR="00F77A5F" w:rsidRPr="00F77A5F" w:rsidRDefault="00F77A5F" w:rsidP="00F77A5F">
      <w:pPr>
        <w:keepLines/>
        <w:tabs>
          <w:tab w:val="left" w:pos="5343"/>
          <w:tab w:val="left" w:pos="6179"/>
          <w:tab w:val="left" w:pos="7373"/>
          <w:tab w:val="left" w:pos="8567"/>
          <w:tab w:val="left" w:pos="9761"/>
          <w:tab w:val="left" w:pos="10597"/>
          <w:tab w:val="left" w:pos="11433"/>
          <w:tab w:val="left" w:pos="12269"/>
          <w:tab w:val="left" w:pos="13107"/>
        </w:tabs>
        <w:spacing w:line="360" w:lineRule="auto"/>
        <w:ind w:firstLine="680"/>
        <w:rPr>
          <w:b/>
          <w:i/>
        </w:rPr>
      </w:pPr>
      <w:r w:rsidRPr="0009457D">
        <w:rPr>
          <w:b/>
          <w:i/>
        </w:rPr>
        <w:t xml:space="preserve">        2).  </w:t>
      </w:r>
      <w:r w:rsidRPr="0009457D">
        <w:rPr>
          <w:b/>
          <w:i/>
          <w:lang w:val="en-US"/>
        </w:rPr>
        <w:t>P</w:t>
      </w:r>
      <w:r w:rsidRPr="00F77A5F">
        <w:rPr>
          <w:b/>
          <w:i/>
        </w:rPr>
        <w:t>=</w:t>
      </w:r>
      <w:r w:rsidRPr="0009457D">
        <w:rPr>
          <w:b/>
          <w:i/>
          <w:lang w:val="en-US"/>
        </w:rPr>
        <w:t>S</w:t>
      </w:r>
      <w:r w:rsidRPr="00F77A5F">
        <w:rPr>
          <w:b/>
          <w:i/>
        </w:rPr>
        <w:t>–</w:t>
      </w:r>
      <w:r w:rsidRPr="0009457D">
        <w:rPr>
          <w:b/>
          <w:i/>
          <w:lang w:val="en-US"/>
        </w:rPr>
        <w:t>D</w:t>
      </w:r>
    </w:p>
    <w:p w:rsidR="00F77A5F" w:rsidRPr="00770B86" w:rsidRDefault="00F77A5F" w:rsidP="00F77A5F">
      <w:pPr>
        <w:keepLines/>
        <w:tabs>
          <w:tab w:val="left" w:pos="5343"/>
          <w:tab w:val="left" w:pos="6179"/>
          <w:tab w:val="left" w:pos="7373"/>
          <w:tab w:val="left" w:pos="8567"/>
          <w:tab w:val="left" w:pos="9761"/>
          <w:tab w:val="left" w:pos="10597"/>
          <w:tab w:val="left" w:pos="11433"/>
          <w:tab w:val="left" w:pos="12269"/>
          <w:tab w:val="left" w:pos="13107"/>
        </w:tabs>
        <w:spacing w:line="360" w:lineRule="auto"/>
        <w:ind w:firstLine="680"/>
        <w:rPr>
          <w:i/>
        </w:rPr>
      </w:pPr>
      <w:r w:rsidRPr="00FD1E11">
        <w:t xml:space="preserve">        </w:t>
      </w:r>
      <w:r w:rsidRPr="00770B86">
        <w:rPr>
          <w:i/>
          <w:lang w:val="en-US"/>
        </w:rPr>
        <w:t>P</w:t>
      </w:r>
      <w:r w:rsidRPr="00FD1E11">
        <w:rPr>
          <w:i/>
        </w:rPr>
        <w:t xml:space="preserve"> – </w:t>
      </w:r>
      <w:r>
        <w:rPr>
          <w:i/>
        </w:rPr>
        <w:t>первоначальная сумма вклада;</w:t>
      </w:r>
    </w:p>
    <w:p w:rsidR="00F77A5F" w:rsidRPr="00FD1E11" w:rsidRDefault="00F77A5F" w:rsidP="00F77A5F">
      <w:pPr>
        <w:keepLines/>
        <w:tabs>
          <w:tab w:val="left" w:pos="5343"/>
          <w:tab w:val="left" w:pos="6179"/>
          <w:tab w:val="left" w:pos="7373"/>
          <w:tab w:val="left" w:pos="8567"/>
          <w:tab w:val="left" w:pos="9761"/>
          <w:tab w:val="left" w:pos="10597"/>
          <w:tab w:val="left" w:pos="11433"/>
          <w:tab w:val="left" w:pos="12269"/>
          <w:tab w:val="left" w:pos="13107"/>
        </w:tabs>
        <w:spacing w:line="360" w:lineRule="auto"/>
        <w:ind w:firstLine="680"/>
        <w:rPr>
          <w:i/>
        </w:rPr>
      </w:pPr>
      <w:r w:rsidRPr="00FD1E11">
        <w:rPr>
          <w:i/>
        </w:rPr>
        <w:t xml:space="preserve">        </w:t>
      </w:r>
      <w:r w:rsidRPr="00770B86">
        <w:rPr>
          <w:i/>
          <w:lang w:val="en-US"/>
        </w:rPr>
        <w:t>S</w:t>
      </w:r>
      <w:r>
        <w:rPr>
          <w:i/>
        </w:rPr>
        <w:t xml:space="preserve"> – стоимость денежных средств;</w:t>
      </w:r>
    </w:p>
    <w:p w:rsidR="00F77A5F" w:rsidRPr="00FD1E11" w:rsidRDefault="00F77A5F" w:rsidP="00F77A5F">
      <w:pPr>
        <w:keepLines/>
        <w:tabs>
          <w:tab w:val="left" w:pos="5343"/>
          <w:tab w:val="left" w:pos="6179"/>
          <w:tab w:val="left" w:pos="7373"/>
          <w:tab w:val="left" w:pos="8567"/>
          <w:tab w:val="left" w:pos="9761"/>
          <w:tab w:val="left" w:pos="10597"/>
          <w:tab w:val="left" w:pos="11433"/>
          <w:tab w:val="left" w:pos="12269"/>
          <w:tab w:val="left" w:pos="13107"/>
        </w:tabs>
        <w:spacing w:line="360" w:lineRule="auto"/>
        <w:ind w:firstLine="680"/>
        <w:rPr>
          <w:i/>
        </w:rPr>
      </w:pPr>
      <w:r w:rsidRPr="00FD1E11">
        <w:rPr>
          <w:i/>
        </w:rPr>
        <w:t xml:space="preserve">        </w:t>
      </w:r>
      <w:r w:rsidRPr="00770B86">
        <w:rPr>
          <w:i/>
          <w:lang w:val="en-US"/>
        </w:rPr>
        <w:t>D</w:t>
      </w:r>
      <w:r>
        <w:rPr>
          <w:i/>
        </w:rPr>
        <w:t xml:space="preserve"> – сумма дисконта;</w:t>
      </w:r>
    </w:p>
    <w:p w:rsidR="00F77A5F" w:rsidRPr="0009457D" w:rsidRDefault="00F77A5F" w:rsidP="00F77A5F">
      <w:pPr>
        <w:keepLines/>
        <w:tabs>
          <w:tab w:val="left" w:pos="5343"/>
          <w:tab w:val="left" w:pos="6179"/>
          <w:tab w:val="left" w:pos="7373"/>
          <w:tab w:val="left" w:pos="8567"/>
          <w:tab w:val="left" w:pos="9761"/>
          <w:tab w:val="left" w:pos="10597"/>
          <w:tab w:val="left" w:pos="11433"/>
          <w:tab w:val="left" w:pos="12269"/>
          <w:tab w:val="left" w:pos="13107"/>
        </w:tabs>
        <w:spacing w:line="360" w:lineRule="auto"/>
        <w:rPr>
          <w:b/>
        </w:rPr>
      </w:pPr>
      <w:r w:rsidRPr="0009457D">
        <w:rPr>
          <w:b/>
        </w:rPr>
        <w:t xml:space="preserve">1).  </w:t>
      </w:r>
      <w:r w:rsidRPr="0009457D">
        <w:rPr>
          <w:b/>
          <w:lang w:val="en-US"/>
        </w:rPr>
        <w:t>D</w:t>
      </w:r>
      <w:r w:rsidRPr="0009457D">
        <w:rPr>
          <w:b/>
        </w:rPr>
        <w:t>=54000-54000*</w:t>
      </w:r>
      <w:r w:rsidRPr="0009457D">
        <w:rPr>
          <w:b/>
          <w:rtl/>
        </w:rPr>
        <w:t>﴾</w:t>
      </w:r>
      <w:r w:rsidRPr="0009457D">
        <w:rPr>
          <w:b/>
        </w:rPr>
        <w:t>1/(1+0.5*0.23)</w:t>
      </w:r>
      <w:r w:rsidRPr="0009457D">
        <w:rPr>
          <w:b/>
          <w:rtl/>
        </w:rPr>
        <w:t>﴿</w:t>
      </w:r>
      <w:r w:rsidRPr="0009457D">
        <w:rPr>
          <w:b/>
        </w:rPr>
        <w:t xml:space="preserve"> =5400</w:t>
      </w:r>
    </w:p>
    <w:p w:rsidR="00F77A5F" w:rsidRPr="0009457D" w:rsidRDefault="00F77A5F" w:rsidP="00F77A5F">
      <w:pPr>
        <w:keepLines/>
        <w:tabs>
          <w:tab w:val="left" w:pos="5343"/>
          <w:tab w:val="left" w:pos="6179"/>
          <w:tab w:val="left" w:pos="7373"/>
          <w:tab w:val="left" w:pos="8567"/>
          <w:tab w:val="left" w:pos="9761"/>
          <w:tab w:val="left" w:pos="10597"/>
          <w:tab w:val="left" w:pos="11433"/>
          <w:tab w:val="left" w:pos="12269"/>
          <w:tab w:val="left" w:pos="13107"/>
        </w:tabs>
        <w:spacing w:line="360" w:lineRule="auto"/>
        <w:rPr>
          <w:b/>
        </w:rPr>
      </w:pPr>
      <w:r w:rsidRPr="0009457D">
        <w:rPr>
          <w:b/>
        </w:rPr>
        <w:t>2).  P=54000-5400=48600</w:t>
      </w:r>
    </w:p>
    <w:p w:rsidR="00F77A5F" w:rsidRPr="00FD1E11" w:rsidRDefault="00F77A5F" w:rsidP="00F77A5F">
      <w:pPr>
        <w:keepLines/>
        <w:tabs>
          <w:tab w:val="left" w:pos="5343"/>
          <w:tab w:val="left" w:pos="6179"/>
          <w:tab w:val="left" w:pos="7373"/>
          <w:tab w:val="left" w:pos="8567"/>
          <w:tab w:val="left" w:pos="9761"/>
          <w:tab w:val="left" w:pos="10597"/>
          <w:tab w:val="left" w:pos="11433"/>
          <w:tab w:val="left" w:pos="12269"/>
          <w:tab w:val="left" w:pos="13107"/>
        </w:tabs>
        <w:spacing w:line="360" w:lineRule="auto"/>
      </w:pPr>
    </w:p>
    <w:p w:rsidR="00F77A5F" w:rsidRPr="009A520A" w:rsidRDefault="00F77A5F" w:rsidP="00F77A5F">
      <w:pPr>
        <w:keepLines/>
        <w:tabs>
          <w:tab w:val="left" w:pos="5343"/>
          <w:tab w:val="left" w:pos="6179"/>
          <w:tab w:val="left" w:pos="8567"/>
          <w:tab w:val="left" w:pos="9761"/>
          <w:tab w:val="left" w:pos="10597"/>
          <w:tab w:val="left" w:pos="11433"/>
          <w:tab w:val="left" w:pos="12269"/>
          <w:tab w:val="left" w:pos="13107"/>
        </w:tabs>
        <w:spacing w:line="360" w:lineRule="auto"/>
        <w:ind w:firstLine="680"/>
        <w:jc w:val="center"/>
      </w:pPr>
      <w:r w:rsidRPr="009A520A">
        <w:rPr>
          <w:b/>
          <w:i/>
        </w:rPr>
        <w:t>Задание № 3</w:t>
      </w:r>
    </w:p>
    <w:p w:rsidR="00F77A5F" w:rsidRPr="009A520A" w:rsidRDefault="00F77A5F" w:rsidP="00F77A5F">
      <w:pPr>
        <w:keepLines/>
        <w:tabs>
          <w:tab w:val="left" w:pos="5343"/>
          <w:tab w:val="left" w:pos="13107"/>
        </w:tabs>
        <w:spacing w:line="360" w:lineRule="auto"/>
        <w:ind w:firstLine="680"/>
      </w:pPr>
      <w:r w:rsidRPr="009A520A">
        <w:t>Годовая потребность в определенном виде сырья, определяющая объем его закупки составляет А5 тыс.руб. Размер текущих затрат по размещению заказа, доставке товаров и их хранению в расчете на одну поставляемую партию составляет А6 тыс.руб. Р</w:t>
      </w:r>
      <w:r>
        <w:t>азмер текущих затрат по хранению</w:t>
      </w:r>
      <w:r w:rsidRPr="009A520A">
        <w:t xml:space="preserve"> единицы запаса составляет А7 тыс.руб. в год.  Определить оптимальный размер партии поставки  (по формуле Уилсона).</w:t>
      </w:r>
    </w:p>
    <w:p w:rsidR="00F77A5F" w:rsidRPr="00F426C3" w:rsidRDefault="00F77A5F" w:rsidP="00F77A5F">
      <w:pPr>
        <w:keepLines/>
        <w:tabs>
          <w:tab w:val="left" w:pos="5343"/>
          <w:tab w:val="left" w:pos="6179"/>
          <w:tab w:val="left" w:pos="7373"/>
          <w:tab w:val="left" w:pos="8567"/>
          <w:tab w:val="left" w:pos="9761"/>
          <w:tab w:val="left" w:pos="10597"/>
          <w:tab w:val="left" w:pos="11433"/>
          <w:tab w:val="left" w:pos="12269"/>
          <w:tab w:val="left" w:pos="13107"/>
        </w:tabs>
        <w:spacing w:line="360" w:lineRule="auto"/>
        <w:rPr>
          <w:b/>
          <w:i/>
          <w:sz w:val="16"/>
          <w:szCs w:val="16"/>
        </w:rPr>
      </w:pPr>
      <w:r w:rsidRPr="00F426C3">
        <w:rPr>
          <w:b/>
          <w:i/>
        </w:rPr>
        <w:t>Решение: ОР</w:t>
      </w:r>
      <w:r w:rsidRPr="00F426C3">
        <w:rPr>
          <w:b/>
          <w:i/>
          <w:sz w:val="16"/>
          <w:szCs w:val="16"/>
        </w:rPr>
        <w:t>m</w:t>
      </w:r>
      <w:r w:rsidRPr="00F426C3">
        <w:rPr>
          <w:b/>
          <w:i/>
        </w:rPr>
        <w:t>=√(2*ЗТ*Т</w:t>
      </w:r>
      <w:r w:rsidRPr="00F426C3">
        <w:rPr>
          <w:b/>
          <w:i/>
          <w:sz w:val="16"/>
          <w:szCs w:val="16"/>
        </w:rPr>
        <w:t>31</w:t>
      </w:r>
      <w:r w:rsidRPr="00F426C3">
        <w:rPr>
          <w:b/>
          <w:i/>
        </w:rPr>
        <w:t>) ⁄ Т</w:t>
      </w:r>
      <w:r w:rsidRPr="00F426C3">
        <w:rPr>
          <w:b/>
          <w:i/>
          <w:sz w:val="16"/>
          <w:szCs w:val="16"/>
        </w:rPr>
        <w:t>32</w:t>
      </w:r>
    </w:p>
    <w:p w:rsidR="00F77A5F" w:rsidRDefault="00F77A5F" w:rsidP="00F77A5F">
      <w:pPr>
        <w:keepLines/>
        <w:tabs>
          <w:tab w:val="left" w:pos="5343"/>
          <w:tab w:val="left" w:pos="6179"/>
          <w:tab w:val="left" w:pos="7373"/>
          <w:tab w:val="left" w:pos="8567"/>
          <w:tab w:val="left" w:pos="9761"/>
          <w:tab w:val="left" w:pos="10597"/>
          <w:tab w:val="left" w:pos="11433"/>
          <w:tab w:val="left" w:pos="12269"/>
          <w:tab w:val="left" w:pos="13107"/>
        </w:tabs>
        <w:spacing w:line="360" w:lineRule="auto"/>
        <w:rPr>
          <w:i/>
        </w:rPr>
      </w:pPr>
      <w:r>
        <w:rPr>
          <w:i/>
          <w:sz w:val="16"/>
          <w:szCs w:val="16"/>
        </w:rPr>
        <w:t xml:space="preserve">                             </w:t>
      </w:r>
      <w:r>
        <w:rPr>
          <w:i/>
        </w:rPr>
        <w:t>ОР</w:t>
      </w:r>
      <w:r>
        <w:rPr>
          <w:i/>
          <w:sz w:val="16"/>
          <w:szCs w:val="16"/>
        </w:rPr>
        <w:t>т</w:t>
      </w:r>
      <w:r>
        <w:rPr>
          <w:i/>
        </w:rPr>
        <w:t xml:space="preserve"> – оптимальный размер партии поставки;</w:t>
      </w:r>
    </w:p>
    <w:p w:rsidR="00F77A5F" w:rsidRDefault="00F77A5F" w:rsidP="00F77A5F">
      <w:pPr>
        <w:keepLines/>
        <w:tabs>
          <w:tab w:val="left" w:pos="5343"/>
          <w:tab w:val="left" w:pos="6179"/>
          <w:tab w:val="left" w:pos="7373"/>
          <w:tab w:val="left" w:pos="8567"/>
          <w:tab w:val="left" w:pos="9761"/>
          <w:tab w:val="left" w:pos="10597"/>
          <w:tab w:val="left" w:pos="11433"/>
          <w:tab w:val="left" w:pos="12269"/>
          <w:tab w:val="left" w:pos="13107"/>
        </w:tabs>
        <w:spacing w:line="360" w:lineRule="auto"/>
        <w:rPr>
          <w:i/>
        </w:rPr>
      </w:pPr>
      <w:r>
        <w:rPr>
          <w:i/>
        </w:rPr>
        <w:t xml:space="preserve">                ЗТ – закупка;</w:t>
      </w:r>
    </w:p>
    <w:p w:rsidR="00F77A5F" w:rsidRPr="00FD1E11" w:rsidRDefault="00F77A5F" w:rsidP="00F77A5F">
      <w:pPr>
        <w:keepLines/>
        <w:tabs>
          <w:tab w:val="left" w:pos="5343"/>
          <w:tab w:val="left" w:pos="6179"/>
          <w:tab w:val="left" w:pos="7373"/>
          <w:tab w:val="left" w:pos="8567"/>
          <w:tab w:val="left" w:pos="9761"/>
          <w:tab w:val="left" w:pos="10597"/>
          <w:tab w:val="left" w:pos="11433"/>
          <w:tab w:val="left" w:pos="12269"/>
          <w:tab w:val="left" w:pos="13107"/>
        </w:tabs>
        <w:spacing w:line="360" w:lineRule="auto"/>
        <w:rPr>
          <w:i/>
        </w:rPr>
      </w:pPr>
      <w:r>
        <w:rPr>
          <w:i/>
        </w:rPr>
        <w:t xml:space="preserve">                Т</w:t>
      </w:r>
      <w:r>
        <w:rPr>
          <w:i/>
          <w:sz w:val="16"/>
          <w:szCs w:val="16"/>
        </w:rPr>
        <w:t>31</w:t>
      </w:r>
      <w:r>
        <w:rPr>
          <w:i/>
        </w:rPr>
        <w:t xml:space="preserve"> – текущие затраты по размещению;</w:t>
      </w:r>
    </w:p>
    <w:p w:rsidR="00F77A5F" w:rsidRPr="00FD1E11" w:rsidRDefault="00F77A5F" w:rsidP="00F77A5F">
      <w:pPr>
        <w:keepLines/>
        <w:tabs>
          <w:tab w:val="left" w:pos="5343"/>
          <w:tab w:val="left" w:pos="6179"/>
          <w:tab w:val="left" w:pos="7373"/>
          <w:tab w:val="left" w:pos="8567"/>
          <w:tab w:val="left" w:pos="9761"/>
          <w:tab w:val="left" w:pos="10597"/>
          <w:tab w:val="left" w:pos="11433"/>
          <w:tab w:val="left" w:pos="12269"/>
          <w:tab w:val="left" w:pos="13107"/>
        </w:tabs>
        <w:spacing w:line="360" w:lineRule="auto"/>
        <w:rPr>
          <w:i/>
        </w:rPr>
      </w:pPr>
      <w:r>
        <w:rPr>
          <w:i/>
          <w:sz w:val="16"/>
          <w:szCs w:val="16"/>
        </w:rPr>
        <w:t xml:space="preserve">                            </w:t>
      </w:r>
      <w:r>
        <w:rPr>
          <w:i/>
        </w:rPr>
        <w:t>Т</w:t>
      </w:r>
      <w:r>
        <w:rPr>
          <w:i/>
          <w:sz w:val="16"/>
          <w:szCs w:val="16"/>
        </w:rPr>
        <w:t>32</w:t>
      </w:r>
      <w:r>
        <w:rPr>
          <w:i/>
        </w:rPr>
        <w:t xml:space="preserve"> – текущие затраты по хранению;</w:t>
      </w:r>
    </w:p>
    <w:p w:rsidR="00F77A5F" w:rsidRPr="00F426C3" w:rsidRDefault="00F77A5F" w:rsidP="00F77A5F">
      <w:pPr>
        <w:keepLines/>
        <w:tabs>
          <w:tab w:val="left" w:pos="5343"/>
          <w:tab w:val="left" w:pos="6179"/>
          <w:tab w:val="left" w:pos="7373"/>
          <w:tab w:val="left" w:pos="8567"/>
          <w:tab w:val="left" w:pos="9761"/>
          <w:tab w:val="left" w:pos="10597"/>
          <w:tab w:val="left" w:pos="11433"/>
          <w:tab w:val="left" w:pos="12269"/>
          <w:tab w:val="left" w:pos="13107"/>
        </w:tabs>
        <w:spacing w:line="360" w:lineRule="auto"/>
        <w:rPr>
          <w:b/>
        </w:rPr>
      </w:pPr>
      <w:r w:rsidRPr="00F426C3">
        <w:rPr>
          <w:b/>
        </w:rPr>
        <w:t xml:space="preserve"> ОР</w:t>
      </w:r>
      <w:r w:rsidRPr="00F426C3">
        <w:rPr>
          <w:b/>
          <w:i/>
          <w:sz w:val="16"/>
          <w:szCs w:val="16"/>
        </w:rPr>
        <w:t>т</w:t>
      </w:r>
      <w:r w:rsidRPr="00F426C3">
        <w:rPr>
          <w:b/>
        </w:rPr>
        <w:t>=√(2*1600*13) ⁄ 3=117.76</w:t>
      </w:r>
    </w:p>
    <w:p w:rsidR="00F77A5F" w:rsidRPr="009A520A" w:rsidRDefault="00F77A5F" w:rsidP="00F77A5F">
      <w:pPr>
        <w:keepLines/>
        <w:tabs>
          <w:tab w:val="left" w:pos="5343"/>
          <w:tab w:val="left" w:pos="6179"/>
          <w:tab w:val="left" w:pos="7373"/>
          <w:tab w:val="left" w:pos="8567"/>
          <w:tab w:val="left" w:pos="9761"/>
          <w:tab w:val="left" w:pos="10597"/>
          <w:tab w:val="left" w:pos="11433"/>
          <w:tab w:val="left" w:pos="12269"/>
          <w:tab w:val="left" w:pos="13107"/>
        </w:tabs>
        <w:spacing w:line="360" w:lineRule="auto"/>
      </w:pPr>
    </w:p>
    <w:p w:rsidR="00F77A5F" w:rsidRPr="009A520A" w:rsidRDefault="00F77A5F" w:rsidP="00F77A5F">
      <w:pPr>
        <w:keepLines/>
        <w:tabs>
          <w:tab w:val="left" w:pos="5343"/>
          <w:tab w:val="left" w:pos="6179"/>
          <w:tab w:val="left" w:pos="8567"/>
          <w:tab w:val="left" w:pos="9761"/>
          <w:tab w:val="left" w:pos="10597"/>
          <w:tab w:val="left" w:pos="11433"/>
          <w:tab w:val="left" w:pos="12269"/>
          <w:tab w:val="left" w:pos="13107"/>
        </w:tabs>
        <w:spacing w:line="360" w:lineRule="auto"/>
        <w:ind w:firstLine="680"/>
        <w:jc w:val="center"/>
      </w:pPr>
      <w:r w:rsidRPr="009A520A">
        <w:rPr>
          <w:b/>
          <w:i/>
        </w:rPr>
        <w:t>Задание № 4</w:t>
      </w:r>
    </w:p>
    <w:p w:rsidR="00F77A5F" w:rsidRPr="009A520A" w:rsidRDefault="00F77A5F" w:rsidP="00F77A5F">
      <w:pPr>
        <w:keepLines/>
        <w:tabs>
          <w:tab w:val="left" w:pos="5343"/>
          <w:tab w:val="left" w:pos="13107"/>
        </w:tabs>
        <w:spacing w:line="360" w:lineRule="auto"/>
        <w:ind w:firstLine="680"/>
      </w:pPr>
      <w:r w:rsidRPr="009A520A">
        <w:t>Ставка налога на прибыль составляет А8, экономическая рентабельность активов А9. Процентная ставка по кредиту А10. Пассив баланса организации состоит из заемных средств  в количестве А11  и собственных средств А12. Рассчитать эффект финансового левериджа.</w:t>
      </w:r>
    </w:p>
    <w:p w:rsidR="00F77A5F" w:rsidRDefault="00F77A5F" w:rsidP="00F77A5F">
      <w:pPr>
        <w:keepLines/>
        <w:tabs>
          <w:tab w:val="left" w:pos="9761"/>
          <w:tab w:val="left" w:pos="10597"/>
          <w:tab w:val="left" w:pos="11433"/>
          <w:tab w:val="left" w:pos="12269"/>
          <w:tab w:val="left" w:pos="13107"/>
        </w:tabs>
        <w:spacing w:line="360" w:lineRule="auto"/>
        <w:ind w:firstLine="680"/>
      </w:pPr>
      <w:r w:rsidRPr="009A520A">
        <w:t>Сделать вывод относительно полученного результата.</w:t>
      </w:r>
    </w:p>
    <w:p w:rsidR="00F77A5F" w:rsidRPr="00F426C3" w:rsidRDefault="00F77A5F" w:rsidP="00F77A5F">
      <w:pPr>
        <w:keepLines/>
        <w:tabs>
          <w:tab w:val="left" w:pos="9761"/>
          <w:tab w:val="left" w:pos="10597"/>
          <w:tab w:val="left" w:pos="11433"/>
          <w:tab w:val="left" w:pos="12269"/>
          <w:tab w:val="left" w:pos="13107"/>
        </w:tabs>
        <w:spacing w:line="360" w:lineRule="auto"/>
        <w:rPr>
          <w:b/>
          <w:i/>
        </w:rPr>
      </w:pPr>
      <w:r w:rsidRPr="00F426C3">
        <w:rPr>
          <w:b/>
          <w:i/>
        </w:rPr>
        <w:t>Решение: ЭФЛ=(1-СН</w:t>
      </w:r>
      <w:r w:rsidRPr="00F426C3">
        <w:rPr>
          <w:b/>
          <w:i/>
          <w:sz w:val="16"/>
          <w:szCs w:val="16"/>
        </w:rPr>
        <w:t>п</w:t>
      </w:r>
      <w:r w:rsidRPr="00F426C3">
        <w:rPr>
          <w:b/>
          <w:i/>
        </w:rPr>
        <w:t>)*(КВР</w:t>
      </w:r>
      <w:r w:rsidRPr="00F426C3">
        <w:rPr>
          <w:b/>
          <w:i/>
          <w:sz w:val="16"/>
          <w:szCs w:val="16"/>
        </w:rPr>
        <w:t>а</w:t>
      </w:r>
      <w:r w:rsidRPr="00F426C3">
        <w:rPr>
          <w:b/>
          <w:i/>
        </w:rPr>
        <w:t>-ПК)*(ЗК/СК)</w:t>
      </w:r>
    </w:p>
    <w:p w:rsidR="00F77A5F" w:rsidRPr="00FD1E11" w:rsidRDefault="00F77A5F" w:rsidP="00F77A5F">
      <w:pPr>
        <w:keepLines/>
        <w:tabs>
          <w:tab w:val="left" w:pos="5343"/>
          <w:tab w:val="left" w:pos="6179"/>
          <w:tab w:val="left" w:pos="7373"/>
          <w:tab w:val="left" w:pos="8567"/>
          <w:tab w:val="left" w:pos="9761"/>
          <w:tab w:val="left" w:pos="10597"/>
          <w:tab w:val="left" w:pos="11433"/>
          <w:tab w:val="left" w:pos="12269"/>
          <w:tab w:val="left" w:pos="13107"/>
        </w:tabs>
        <w:spacing w:line="360" w:lineRule="auto"/>
        <w:ind w:firstLine="680"/>
        <w:rPr>
          <w:i/>
        </w:rPr>
      </w:pPr>
      <w:r>
        <w:t xml:space="preserve">       </w:t>
      </w:r>
      <w:r>
        <w:rPr>
          <w:i/>
        </w:rPr>
        <w:t>ЭФЛ – эффект финансового левериджа;</w:t>
      </w:r>
    </w:p>
    <w:p w:rsidR="00F77A5F" w:rsidRPr="00FD1E11" w:rsidRDefault="00F77A5F" w:rsidP="00F77A5F">
      <w:pPr>
        <w:keepLines/>
        <w:tabs>
          <w:tab w:val="left" w:pos="5343"/>
          <w:tab w:val="left" w:pos="6179"/>
          <w:tab w:val="left" w:pos="7373"/>
          <w:tab w:val="left" w:pos="8567"/>
          <w:tab w:val="left" w:pos="9761"/>
          <w:tab w:val="left" w:pos="10597"/>
          <w:tab w:val="left" w:pos="11433"/>
          <w:tab w:val="left" w:pos="12269"/>
          <w:tab w:val="left" w:pos="13107"/>
        </w:tabs>
        <w:spacing w:line="360" w:lineRule="auto"/>
        <w:ind w:firstLine="680"/>
        <w:rPr>
          <w:i/>
        </w:rPr>
      </w:pPr>
      <w:r>
        <w:t xml:space="preserve">        </w:t>
      </w:r>
      <w:r>
        <w:rPr>
          <w:i/>
        </w:rPr>
        <w:t>СН</w:t>
      </w:r>
      <w:r>
        <w:rPr>
          <w:i/>
          <w:sz w:val="16"/>
          <w:szCs w:val="16"/>
        </w:rPr>
        <w:t>п</w:t>
      </w:r>
      <w:r>
        <w:rPr>
          <w:i/>
        </w:rPr>
        <w:t xml:space="preserve"> – ставка налога на прибыль;</w:t>
      </w:r>
    </w:p>
    <w:p w:rsidR="00F77A5F" w:rsidRDefault="00F77A5F" w:rsidP="00F77A5F">
      <w:pPr>
        <w:keepLines/>
        <w:tabs>
          <w:tab w:val="left" w:pos="5343"/>
          <w:tab w:val="left" w:pos="6179"/>
          <w:tab w:val="left" w:pos="7373"/>
          <w:tab w:val="left" w:pos="8567"/>
          <w:tab w:val="left" w:pos="9761"/>
          <w:tab w:val="left" w:pos="10597"/>
          <w:tab w:val="left" w:pos="11433"/>
          <w:tab w:val="left" w:pos="12269"/>
          <w:tab w:val="left" w:pos="13107"/>
        </w:tabs>
        <w:spacing w:line="360" w:lineRule="auto"/>
        <w:ind w:firstLine="680"/>
        <w:rPr>
          <w:i/>
        </w:rPr>
      </w:pPr>
      <w:r>
        <w:t xml:space="preserve">        </w:t>
      </w:r>
      <w:r>
        <w:rPr>
          <w:i/>
        </w:rPr>
        <w:t>КВР</w:t>
      </w:r>
      <w:r>
        <w:rPr>
          <w:i/>
          <w:sz w:val="16"/>
          <w:szCs w:val="16"/>
        </w:rPr>
        <w:t>а</w:t>
      </w:r>
      <w:r>
        <w:rPr>
          <w:i/>
        </w:rPr>
        <w:t xml:space="preserve"> – экономическая рентабельность;</w:t>
      </w:r>
    </w:p>
    <w:p w:rsidR="00F77A5F" w:rsidRDefault="00F77A5F" w:rsidP="00F77A5F">
      <w:pPr>
        <w:keepLines/>
        <w:tabs>
          <w:tab w:val="left" w:pos="5343"/>
          <w:tab w:val="left" w:pos="6179"/>
          <w:tab w:val="left" w:pos="7373"/>
          <w:tab w:val="left" w:pos="8567"/>
          <w:tab w:val="left" w:pos="9761"/>
          <w:tab w:val="left" w:pos="10597"/>
          <w:tab w:val="left" w:pos="11433"/>
          <w:tab w:val="left" w:pos="12269"/>
          <w:tab w:val="left" w:pos="13107"/>
        </w:tabs>
        <w:spacing w:line="360" w:lineRule="auto"/>
        <w:ind w:firstLine="680"/>
        <w:rPr>
          <w:i/>
        </w:rPr>
      </w:pPr>
      <w:r>
        <w:rPr>
          <w:i/>
        </w:rPr>
        <w:t xml:space="preserve">        ПК – процентная ставка;</w:t>
      </w:r>
    </w:p>
    <w:p w:rsidR="00F77A5F" w:rsidRDefault="00F77A5F" w:rsidP="00F77A5F">
      <w:pPr>
        <w:keepLines/>
        <w:tabs>
          <w:tab w:val="left" w:pos="5343"/>
          <w:tab w:val="left" w:pos="6179"/>
          <w:tab w:val="left" w:pos="7373"/>
          <w:tab w:val="left" w:pos="8567"/>
          <w:tab w:val="left" w:pos="9761"/>
          <w:tab w:val="left" w:pos="10597"/>
          <w:tab w:val="left" w:pos="11433"/>
          <w:tab w:val="left" w:pos="12269"/>
          <w:tab w:val="left" w:pos="13107"/>
        </w:tabs>
        <w:spacing w:line="360" w:lineRule="auto"/>
        <w:ind w:firstLine="680"/>
        <w:rPr>
          <w:i/>
        </w:rPr>
      </w:pPr>
      <w:r>
        <w:rPr>
          <w:i/>
        </w:rPr>
        <w:t xml:space="preserve">        ЗК – заёмный капитал;</w:t>
      </w:r>
    </w:p>
    <w:p w:rsidR="00F77A5F" w:rsidRDefault="00F77A5F" w:rsidP="00F77A5F">
      <w:pPr>
        <w:keepLines/>
        <w:tabs>
          <w:tab w:val="left" w:pos="5343"/>
          <w:tab w:val="left" w:pos="6179"/>
          <w:tab w:val="left" w:pos="7373"/>
          <w:tab w:val="left" w:pos="8567"/>
          <w:tab w:val="left" w:pos="9761"/>
          <w:tab w:val="left" w:pos="10597"/>
          <w:tab w:val="left" w:pos="11433"/>
          <w:tab w:val="left" w:pos="12269"/>
          <w:tab w:val="left" w:pos="13107"/>
        </w:tabs>
        <w:spacing w:line="360" w:lineRule="auto"/>
        <w:ind w:firstLine="680"/>
        <w:rPr>
          <w:i/>
        </w:rPr>
      </w:pPr>
      <w:r>
        <w:rPr>
          <w:i/>
        </w:rPr>
        <w:t xml:space="preserve">        СК – собственный капитал;</w:t>
      </w:r>
    </w:p>
    <w:p w:rsidR="00F77A5F" w:rsidRPr="00F426C3" w:rsidRDefault="00F77A5F" w:rsidP="00F77A5F">
      <w:pPr>
        <w:keepLines/>
        <w:tabs>
          <w:tab w:val="left" w:pos="5343"/>
          <w:tab w:val="left" w:pos="6179"/>
          <w:tab w:val="left" w:pos="7373"/>
          <w:tab w:val="left" w:pos="8567"/>
          <w:tab w:val="left" w:pos="9761"/>
          <w:tab w:val="left" w:pos="10597"/>
          <w:tab w:val="left" w:pos="11433"/>
          <w:tab w:val="left" w:pos="12269"/>
          <w:tab w:val="left" w:pos="13107"/>
        </w:tabs>
        <w:spacing w:line="360" w:lineRule="auto"/>
        <w:rPr>
          <w:b/>
        </w:rPr>
      </w:pPr>
      <w:r w:rsidRPr="00F426C3">
        <w:rPr>
          <w:b/>
        </w:rPr>
        <w:t>ЭФЛ=(1- 0.24)*(53-26)*(28/13)=44.118=44%</w:t>
      </w:r>
    </w:p>
    <w:p w:rsidR="00F77A5F" w:rsidRDefault="00F77A5F" w:rsidP="00F77A5F">
      <w:pPr>
        <w:keepLines/>
        <w:tabs>
          <w:tab w:val="left" w:pos="5343"/>
          <w:tab w:val="left" w:pos="6179"/>
          <w:tab w:val="left" w:pos="7373"/>
          <w:tab w:val="left" w:pos="8567"/>
          <w:tab w:val="left" w:pos="9761"/>
          <w:tab w:val="left" w:pos="10597"/>
          <w:tab w:val="left" w:pos="11433"/>
          <w:tab w:val="left" w:pos="12269"/>
          <w:tab w:val="left" w:pos="13107"/>
        </w:tabs>
        <w:spacing w:line="360" w:lineRule="auto"/>
        <w:ind w:firstLine="680"/>
      </w:pPr>
      <w:r w:rsidRPr="00F426C3">
        <w:rPr>
          <w:b/>
        </w:rPr>
        <w:t>ВЫВОД:</w:t>
      </w:r>
      <w:r>
        <w:t xml:space="preserve"> Финансовый рычаг (леверидж) характеризует использование предприятием заёмных средств, которые влияют на изменение коэффициента рентабельности собственного капитала. С появлением заёмных средств в объёме использования капитала, позволяет получить дополнительную прибыль на собственный капитал – этот показатель называется эффектом финансового левериджа. </w:t>
      </w:r>
      <w:r w:rsidRPr="00313AEF">
        <w:rPr>
          <w:b/>
        </w:rPr>
        <w:t>1).</w:t>
      </w:r>
      <w:r>
        <w:t xml:space="preserve"> </w:t>
      </w:r>
      <w:r>
        <w:rPr>
          <w:i/>
        </w:rPr>
        <w:t>(1-СН</w:t>
      </w:r>
      <w:r>
        <w:rPr>
          <w:i/>
          <w:sz w:val="16"/>
          <w:szCs w:val="16"/>
        </w:rPr>
        <w:t>п</w:t>
      </w:r>
      <w:r>
        <w:rPr>
          <w:i/>
        </w:rPr>
        <w:t>)</w:t>
      </w:r>
      <w:r>
        <w:t xml:space="preserve"> – налоговый корректор показывает влияние налогообложения на эффект финансового рычага. </w:t>
      </w:r>
      <w:r>
        <w:rPr>
          <w:b/>
        </w:rPr>
        <w:t>2).</w:t>
      </w:r>
      <w:r>
        <w:t xml:space="preserve"> </w:t>
      </w:r>
      <w:r>
        <w:rPr>
          <w:i/>
        </w:rPr>
        <w:t>(КВР</w:t>
      </w:r>
      <w:r>
        <w:rPr>
          <w:i/>
          <w:sz w:val="16"/>
          <w:szCs w:val="16"/>
        </w:rPr>
        <w:t>а</w:t>
      </w:r>
      <w:r>
        <w:rPr>
          <w:i/>
        </w:rPr>
        <w:t xml:space="preserve">-ПК) </w:t>
      </w:r>
      <w:r>
        <w:t>–</w:t>
      </w:r>
      <w:r w:rsidRPr="00313AEF">
        <w:t xml:space="preserve"> дифференциал</w:t>
      </w:r>
      <w:r>
        <w:t xml:space="preserve"> финансового рычага показывает разницу между коэффициентом валовой рентабельности активов и средней расчётной ставкой за кредит. </w:t>
      </w:r>
      <w:r>
        <w:rPr>
          <w:b/>
        </w:rPr>
        <w:t xml:space="preserve">3). </w:t>
      </w:r>
      <w:r>
        <w:rPr>
          <w:i/>
        </w:rPr>
        <w:t>(ЗК/СК)</w:t>
      </w:r>
      <w:r>
        <w:t xml:space="preserve"> – коэффициент финансового рычага характеризует сумму заёмного капитала, используемого предприятием, которая приходится на единицу собственного капитала.</w:t>
      </w:r>
    </w:p>
    <w:p w:rsidR="00F77A5F" w:rsidRPr="00E56384" w:rsidRDefault="00F77A5F" w:rsidP="00F77A5F">
      <w:pPr>
        <w:keepLines/>
        <w:tabs>
          <w:tab w:val="left" w:pos="5343"/>
          <w:tab w:val="left" w:pos="6179"/>
          <w:tab w:val="left" w:pos="7373"/>
          <w:tab w:val="left" w:pos="8567"/>
          <w:tab w:val="left" w:pos="9761"/>
          <w:tab w:val="left" w:pos="10597"/>
          <w:tab w:val="left" w:pos="11433"/>
          <w:tab w:val="left" w:pos="12269"/>
          <w:tab w:val="left" w:pos="13107"/>
        </w:tabs>
        <w:spacing w:line="360" w:lineRule="auto"/>
      </w:pPr>
      <w:r>
        <w:t xml:space="preserve">          Главным является дифференциал финансового рычага: чем выше его положительное значение, тем выше эффект финансового рычага. При неизменном дифференциале коэффициент финансового рычага является главным генератором возрастания суммы и уровня прибыли на собственный капитал, а также финансового риска потери этой прибыли. Чем выше удельный вес заёмных средств, в общей сумме используемого предприятием капитала, тем больше уровень прибыли будет получен на собственный капитал.</w:t>
      </w:r>
    </w:p>
    <w:p w:rsidR="00F77A5F" w:rsidRPr="009A520A" w:rsidRDefault="00F77A5F" w:rsidP="00F77A5F">
      <w:pPr>
        <w:keepLines/>
        <w:tabs>
          <w:tab w:val="left" w:pos="5343"/>
          <w:tab w:val="left" w:pos="6179"/>
          <w:tab w:val="left" w:pos="7373"/>
          <w:tab w:val="left" w:pos="8567"/>
          <w:tab w:val="left" w:pos="9761"/>
          <w:tab w:val="left" w:pos="10597"/>
          <w:tab w:val="left" w:pos="11433"/>
          <w:tab w:val="left" w:pos="12269"/>
          <w:tab w:val="left" w:pos="13107"/>
        </w:tabs>
        <w:spacing w:line="360" w:lineRule="auto"/>
      </w:pPr>
    </w:p>
    <w:p w:rsidR="00F77A5F" w:rsidRPr="009A520A" w:rsidRDefault="00F77A5F" w:rsidP="00F77A5F">
      <w:pPr>
        <w:keepLines/>
        <w:tabs>
          <w:tab w:val="left" w:pos="5343"/>
          <w:tab w:val="left" w:pos="6179"/>
          <w:tab w:val="left" w:pos="8567"/>
          <w:tab w:val="left" w:pos="9761"/>
          <w:tab w:val="left" w:pos="10597"/>
          <w:tab w:val="left" w:pos="11433"/>
          <w:tab w:val="left" w:pos="12269"/>
          <w:tab w:val="left" w:pos="13107"/>
        </w:tabs>
        <w:spacing w:line="360" w:lineRule="auto"/>
        <w:ind w:firstLine="680"/>
        <w:jc w:val="center"/>
      </w:pPr>
      <w:r w:rsidRPr="009A520A">
        <w:rPr>
          <w:b/>
          <w:i/>
        </w:rPr>
        <w:t>Задание № 5</w:t>
      </w:r>
    </w:p>
    <w:p w:rsidR="00F77A5F" w:rsidRDefault="00F77A5F" w:rsidP="00F77A5F">
      <w:pPr>
        <w:keepLines/>
        <w:tabs>
          <w:tab w:val="left" w:pos="5343"/>
          <w:tab w:val="left" w:pos="13107"/>
        </w:tabs>
        <w:spacing w:line="360" w:lineRule="auto"/>
        <w:ind w:firstLine="680"/>
      </w:pPr>
      <w:r w:rsidRPr="009A520A">
        <w:t>Рассчитать уровень премии за риск. Средняя норма доходности А13, безрисковая норма доходности А14, бета-коэффициент А15.</w:t>
      </w:r>
    </w:p>
    <w:p w:rsidR="00F77A5F" w:rsidRPr="00F426C3" w:rsidRDefault="00F77A5F" w:rsidP="00F77A5F">
      <w:pPr>
        <w:keepLines/>
        <w:tabs>
          <w:tab w:val="left" w:pos="5343"/>
          <w:tab w:val="left" w:pos="13107"/>
        </w:tabs>
        <w:spacing w:line="360" w:lineRule="auto"/>
        <w:rPr>
          <w:b/>
          <w:i/>
        </w:rPr>
      </w:pPr>
      <w:r w:rsidRPr="00F426C3">
        <w:rPr>
          <w:b/>
          <w:i/>
        </w:rPr>
        <w:t>Решение: RP</w:t>
      </w:r>
      <w:r w:rsidRPr="00F426C3">
        <w:rPr>
          <w:b/>
          <w:i/>
          <w:sz w:val="16"/>
          <w:szCs w:val="16"/>
        </w:rPr>
        <w:t>п</w:t>
      </w:r>
      <w:r w:rsidRPr="00F426C3">
        <w:rPr>
          <w:b/>
          <w:i/>
        </w:rPr>
        <w:t>=(R</w:t>
      </w:r>
      <w:r w:rsidRPr="00F426C3">
        <w:rPr>
          <w:b/>
          <w:i/>
          <w:sz w:val="16"/>
          <w:szCs w:val="16"/>
        </w:rPr>
        <w:t>п</w:t>
      </w:r>
      <w:r w:rsidRPr="00F426C3">
        <w:rPr>
          <w:b/>
          <w:i/>
        </w:rPr>
        <w:t>-А</w:t>
      </w:r>
      <w:r w:rsidRPr="00F426C3">
        <w:rPr>
          <w:b/>
          <w:i/>
          <w:sz w:val="16"/>
          <w:szCs w:val="16"/>
        </w:rPr>
        <w:t>п</w:t>
      </w:r>
      <w:r w:rsidRPr="00F426C3">
        <w:rPr>
          <w:b/>
          <w:i/>
        </w:rPr>
        <w:t>)*β</w:t>
      </w:r>
    </w:p>
    <w:p w:rsidR="00F77A5F" w:rsidRPr="00FB38D6" w:rsidRDefault="00F77A5F" w:rsidP="00F77A5F">
      <w:pPr>
        <w:keepLines/>
        <w:tabs>
          <w:tab w:val="left" w:pos="5343"/>
          <w:tab w:val="left" w:pos="13107"/>
        </w:tabs>
        <w:spacing w:line="360" w:lineRule="auto"/>
        <w:ind w:firstLine="680"/>
        <w:rPr>
          <w:i/>
        </w:rPr>
      </w:pPr>
      <w:r>
        <w:t xml:space="preserve">       </w:t>
      </w:r>
      <w:r>
        <w:rPr>
          <w:i/>
        </w:rPr>
        <w:t>RP</w:t>
      </w:r>
      <w:r>
        <w:rPr>
          <w:i/>
          <w:sz w:val="16"/>
          <w:szCs w:val="16"/>
        </w:rPr>
        <w:t>п</w:t>
      </w:r>
      <w:r>
        <w:rPr>
          <w:i/>
        </w:rPr>
        <w:t xml:space="preserve"> – уровень премии за риск;</w:t>
      </w:r>
    </w:p>
    <w:p w:rsidR="00F77A5F" w:rsidRPr="00FB38D6" w:rsidRDefault="00F77A5F" w:rsidP="00F77A5F">
      <w:pPr>
        <w:keepLines/>
        <w:tabs>
          <w:tab w:val="left" w:pos="5343"/>
          <w:tab w:val="left" w:pos="13107"/>
        </w:tabs>
        <w:spacing w:line="360" w:lineRule="auto"/>
        <w:ind w:firstLine="680"/>
      </w:pPr>
      <w:r>
        <w:rPr>
          <w:i/>
        </w:rPr>
        <w:t xml:space="preserve">       R</w:t>
      </w:r>
      <w:r>
        <w:rPr>
          <w:i/>
          <w:sz w:val="16"/>
          <w:szCs w:val="16"/>
        </w:rPr>
        <w:t>п</w:t>
      </w:r>
      <w:r>
        <w:rPr>
          <w:i/>
        </w:rPr>
        <w:t xml:space="preserve"> – средняя норма доходности на финансовом рынке;</w:t>
      </w:r>
    </w:p>
    <w:p w:rsidR="00F77A5F" w:rsidRPr="00FB38D6" w:rsidRDefault="00F77A5F" w:rsidP="00F77A5F">
      <w:pPr>
        <w:keepLines/>
        <w:tabs>
          <w:tab w:val="left" w:pos="5343"/>
          <w:tab w:val="left" w:pos="13107"/>
        </w:tabs>
        <w:spacing w:line="360" w:lineRule="auto"/>
        <w:ind w:firstLine="680"/>
      </w:pPr>
      <w:r>
        <w:rPr>
          <w:i/>
        </w:rPr>
        <w:t xml:space="preserve">       А</w:t>
      </w:r>
      <w:r>
        <w:rPr>
          <w:i/>
          <w:sz w:val="16"/>
          <w:szCs w:val="16"/>
        </w:rPr>
        <w:t>п</w:t>
      </w:r>
      <w:r>
        <w:rPr>
          <w:i/>
        </w:rPr>
        <w:t xml:space="preserve"> – безрисковая норма доходности на финансовом рынке;</w:t>
      </w:r>
    </w:p>
    <w:p w:rsidR="00F77A5F" w:rsidRPr="00FB38D6" w:rsidRDefault="00F77A5F" w:rsidP="00F77A5F">
      <w:pPr>
        <w:keepLines/>
        <w:tabs>
          <w:tab w:val="left" w:pos="5343"/>
          <w:tab w:val="left" w:pos="13107"/>
        </w:tabs>
        <w:spacing w:line="360" w:lineRule="auto"/>
        <w:ind w:firstLine="680"/>
      </w:pPr>
      <w:r>
        <w:rPr>
          <w:i/>
        </w:rPr>
        <w:t xml:space="preserve">       β – бета-коэффициент, характеризующий уровень систематического риска;</w:t>
      </w:r>
    </w:p>
    <w:p w:rsidR="00F77A5F" w:rsidRPr="00F77A5F" w:rsidRDefault="00F77A5F" w:rsidP="00F77A5F">
      <w:pPr>
        <w:keepLines/>
        <w:tabs>
          <w:tab w:val="left" w:pos="5343"/>
          <w:tab w:val="left" w:pos="6179"/>
          <w:tab w:val="left" w:pos="8567"/>
          <w:tab w:val="left" w:pos="9761"/>
          <w:tab w:val="left" w:pos="10597"/>
          <w:tab w:val="left" w:pos="11433"/>
          <w:tab w:val="left" w:pos="12269"/>
          <w:tab w:val="left" w:pos="13107"/>
        </w:tabs>
        <w:spacing w:line="360" w:lineRule="auto"/>
        <w:rPr>
          <w:b/>
        </w:rPr>
      </w:pPr>
      <w:r w:rsidRPr="00F426C3">
        <w:rPr>
          <w:b/>
        </w:rPr>
        <w:t>RP</w:t>
      </w:r>
      <w:r w:rsidRPr="00F426C3">
        <w:rPr>
          <w:b/>
          <w:i/>
          <w:sz w:val="16"/>
          <w:szCs w:val="16"/>
        </w:rPr>
        <w:t>п</w:t>
      </w:r>
      <w:r w:rsidRPr="00F426C3">
        <w:rPr>
          <w:b/>
        </w:rPr>
        <w:t>=(17- 6)*0.8=8.8%</w:t>
      </w:r>
    </w:p>
    <w:p w:rsidR="00F77A5F" w:rsidRPr="009A520A" w:rsidRDefault="00F77A5F" w:rsidP="00F77A5F">
      <w:pPr>
        <w:keepLines/>
        <w:tabs>
          <w:tab w:val="left" w:pos="5343"/>
          <w:tab w:val="left" w:pos="6179"/>
          <w:tab w:val="left" w:pos="8567"/>
          <w:tab w:val="left" w:pos="9761"/>
          <w:tab w:val="left" w:pos="10597"/>
          <w:tab w:val="left" w:pos="11433"/>
          <w:tab w:val="left" w:pos="12269"/>
          <w:tab w:val="left" w:pos="13107"/>
        </w:tabs>
        <w:spacing w:line="360" w:lineRule="auto"/>
        <w:ind w:firstLine="680"/>
        <w:jc w:val="center"/>
      </w:pPr>
      <w:r w:rsidRPr="009A520A">
        <w:rPr>
          <w:b/>
          <w:i/>
        </w:rPr>
        <w:t>Задание № 6</w:t>
      </w:r>
    </w:p>
    <w:p w:rsidR="00F77A5F" w:rsidRDefault="00F77A5F" w:rsidP="00F77A5F">
      <w:pPr>
        <w:keepLines/>
        <w:tabs>
          <w:tab w:val="left" w:pos="5343"/>
          <w:tab w:val="left" w:pos="13107"/>
        </w:tabs>
        <w:spacing w:line="360" w:lineRule="auto"/>
        <w:ind w:firstLine="680"/>
      </w:pPr>
      <w:r w:rsidRPr="009A520A">
        <w:t>Рассчитать коэффициент текущей ликвидности и коэффициент обеспеченности собственными оборотными средствами. Сумма оборотных активов предприятия составляет А16, сумма срочных обязательств А17, собственные оборотные средства А18, общие оборотные активы А19. Сделать вывод о финансовом состоянии предприятия на основе рассчитанных величин</w:t>
      </w:r>
      <w:r>
        <w:t>.</w:t>
      </w:r>
    </w:p>
    <w:p w:rsidR="00F77A5F" w:rsidRPr="00F426C3" w:rsidRDefault="00F77A5F" w:rsidP="00F77A5F">
      <w:pPr>
        <w:keepLines/>
        <w:tabs>
          <w:tab w:val="left" w:pos="5343"/>
          <w:tab w:val="left" w:pos="13107"/>
        </w:tabs>
        <w:spacing w:line="360" w:lineRule="auto"/>
        <w:rPr>
          <w:b/>
          <w:i/>
        </w:rPr>
      </w:pPr>
      <w:r w:rsidRPr="00F426C3">
        <w:rPr>
          <w:b/>
          <w:i/>
        </w:rPr>
        <w:t>Решение: 1).  К</w:t>
      </w:r>
      <w:r w:rsidRPr="00F426C3">
        <w:rPr>
          <w:b/>
          <w:sz w:val="16"/>
          <w:szCs w:val="16"/>
        </w:rPr>
        <w:t>тек.лик.</w:t>
      </w:r>
      <w:r w:rsidRPr="00F426C3">
        <w:rPr>
          <w:b/>
          <w:i/>
        </w:rPr>
        <w:t>=ОА/КЗ</w:t>
      </w:r>
    </w:p>
    <w:p w:rsidR="00F77A5F" w:rsidRPr="00FB38D6" w:rsidRDefault="00F77A5F" w:rsidP="00F77A5F">
      <w:pPr>
        <w:keepLines/>
        <w:tabs>
          <w:tab w:val="left" w:pos="5343"/>
          <w:tab w:val="left" w:pos="13107"/>
        </w:tabs>
        <w:spacing w:line="360" w:lineRule="auto"/>
        <w:ind w:firstLine="680"/>
        <w:rPr>
          <w:i/>
        </w:rPr>
      </w:pPr>
      <w:r>
        <w:t xml:space="preserve">        </w:t>
      </w:r>
      <w:r>
        <w:rPr>
          <w:i/>
        </w:rPr>
        <w:t>ОА – оборотные активы;</w:t>
      </w:r>
    </w:p>
    <w:p w:rsidR="00F77A5F" w:rsidRPr="00FB38D6" w:rsidRDefault="00F77A5F" w:rsidP="00F77A5F">
      <w:pPr>
        <w:keepLines/>
        <w:tabs>
          <w:tab w:val="left" w:pos="5343"/>
          <w:tab w:val="left" w:pos="13107"/>
        </w:tabs>
        <w:spacing w:line="360" w:lineRule="auto"/>
        <w:ind w:firstLine="680"/>
        <w:rPr>
          <w:i/>
        </w:rPr>
      </w:pPr>
      <w:r>
        <w:t xml:space="preserve">        </w:t>
      </w:r>
      <w:r>
        <w:rPr>
          <w:i/>
        </w:rPr>
        <w:t>КЗ – краткосрочные займы;</w:t>
      </w:r>
    </w:p>
    <w:p w:rsidR="00F77A5F" w:rsidRPr="00F426C3" w:rsidRDefault="00F77A5F" w:rsidP="00F77A5F">
      <w:pPr>
        <w:keepLines/>
        <w:tabs>
          <w:tab w:val="left" w:pos="5343"/>
          <w:tab w:val="left" w:pos="13107"/>
        </w:tabs>
        <w:spacing w:line="360" w:lineRule="auto"/>
        <w:ind w:firstLine="680"/>
        <w:rPr>
          <w:b/>
          <w:i/>
        </w:rPr>
      </w:pPr>
      <w:r w:rsidRPr="00F426C3">
        <w:rPr>
          <w:b/>
        </w:rPr>
        <w:t xml:space="preserve">        </w:t>
      </w:r>
      <w:r w:rsidRPr="00F426C3">
        <w:rPr>
          <w:b/>
          <w:i/>
        </w:rPr>
        <w:t>2).  К</w:t>
      </w:r>
      <w:r w:rsidRPr="00F426C3">
        <w:rPr>
          <w:b/>
          <w:sz w:val="16"/>
          <w:szCs w:val="16"/>
        </w:rPr>
        <w:t>обесп.</w:t>
      </w:r>
      <w:r w:rsidRPr="00F426C3">
        <w:rPr>
          <w:b/>
          <w:i/>
        </w:rPr>
        <w:t>=СОС/ОА</w:t>
      </w:r>
    </w:p>
    <w:p w:rsidR="00F77A5F" w:rsidRPr="00FB38D6" w:rsidRDefault="00F77A5F" w:rsidP="00F77A5F">
      <w:pPr>
        <w:keepLines/>
        <w:tabs>
          <w:tab w:val="left" w:pos="5343"/>
          <w:tab w:val="left" w:pos="13107"/>
        </w:tabs>
        <w:spacing w:line="360" w:lineRule="auto"/>
        <w:ind w:firstLine="680"/>
        <w:rPr>
          <w:i/>
        </w:rPr>
      </w:pPr>
      <w:r>
        <w:t xml:space="preserve">        </w:t>
      </w:r>
      <w:r>
        <w:rPr>
          <w:i/>
        </w:rPr>
        <w:t>СОС – собственные оборотные средства;</w:t>
      </w:r>
      <w:r>
        <w:t xml:space="preserve"> </w:t>
      </w:r>
    </w:p>
    <w:p w:rsidR="00F77A5F" w:rsidRDefault="00F77A5F" w:rsidP="00F77A5F">
      <w:pPr>
        <w:keepLines/>
        <w:tabs>
          <w:tab w:val="left" w:pos="5343"/>
          <w:tab w:val="left" w:pos="13107"/>
        </w:tabs>
        <w:spacing w:line="360" w:lineRule="auto"/>
        <w:ind w:firstLine="680"/>
      </w:pPr>
      <w:r>
        <w:t xml:space="preserve">     </w:t>
      </w:r>
      <w:r>
        <w:rPr>
          <w:i/>
        </w:rPr>
        <w:t xml:space="preserve"> </w:t>
      </w:r>
      <w:r>
        <w:t xml:space="preserve">  </w:t>
      </w:r>
      <w:r>
        <w:rPr>
          <w:i/>
        </w:rPr>
        <w:t>ОА – оборотные активы;</w:t>
      </w:r>
    </w:p>
    <w:p w:rsidR="00F77A5F" w:rsidRPr="00F426C3" w:rsidRDefault="00F77A5F" w:rsidP="00F77A5F">
      <w:pPr>
        <w:keepLines/>
        <w:tabs>
          <w:tab w:val="left" w:pos="5343"/>
          <w:tab w:val="left" w:pos="13107"/>
        </w:tabs>
        <w:spacing w:line="360" w:lineRule="auto"/>
        <w:rPr>
          <w:b/>
        </w:rPr>
      </w:pPr>
      <w:r w:rsidRPr="00F426C3">
        <w:rPr>
          <w:b/>
        </w:rPr>
        <w:t>1).  К</w:t>
      </w:r>
      <w:r w:rsidRPr="00F426C3">
        <w:rPr>
          <w:b/>
          <w:sz w:val="16"/>
          <w:szCs w:val="16"/>
        </w:rPr>
        <w:t>тек.лик.</w:t>
      </w:r>
      <w:r w:rsidRPr="00F426C3">
        <w:rPr>
          <w:b/>
        </w:rPr>
        <w:t>=590/370 = 1.6</w:t>
      </w:r>
    </w:p>
    <w:p w:rsidR="00F77A5F" w:rsidRPr="00F426C3" w:rsidRDefault="00F77A5F" w:rsidP="00F77A5F">
      <w:pPr>
        <w:keepLines/>
        <w:tabs>
          <w:tab w:val="left" w:pos="5343"/>
          <w:tab w:val="left" w:pos="13107"/>
        </w:tabs>
        <w:spacing w:line="360" w:lineRule="auto"/>
        <w:rPr>
          <w:b/>
        </w:rPr>
      </w:pPr>
      <w:r w:rsidRPr="00F426C3">
        <w:rPr>
          <w:b/>
        </w:rPr>
        <w:t>2).  К</w:t>
      </w:r>
      <w:r w:rsidRPr="00F426C3">
        <w:rPr>
          <w:b/>
          <w:sz w:val="16"/>
          <w:szCs w:val="16"/>
        </w:rPr>
        <w:t>обесп.</w:t>
      </w:r>
      <w:r w:rsidRPr="00F426C3">
        <w:rPr>
          <w:b/>
        </w:rPr>
        <w:t>=20/390 = 0.05</w:t>
      </w:r>
    </w:p>
    <w:p w:rsidR="00F77A5F" w:rsidRDefault="00F77A5F" w:rsidP="00F77A5F">
      <w:pPr>
        <w:keepLines/>
        <w:tabs>
          <w:tab w:val="left" w:pos="5343"/>
          <w:tab w:val="left" w:pos="13107"/>
        </w:tabs>
        <w:spacing w:line="360" w:lineRule="auto"/>
      </w:pPr>
      <w:r w:rsidRPr="00F426C3">
        <w:rPr>
          <w:b/>
        </w:rPr>
        <w:t>ВЫВОД:</w:t>
      </w:r>
      <w:r>
        <w:t xml:space="preserve"> Нормальное значение коэффициента текущей ликвидности в пределах 1-2. Коэффициент позволяет установить во сколько раз текущие активы больше краткосрочных обязательств. Он свидетельствует о платёжных возможностях предприятия при условии своевременных расчётов с дебиторами, а также при продаже запасов товарно-материальных ценностей. Значение коэффициента обеспеченности больше 1 – показывает излишки собственных средств в обороте, но в нашем случае он меньше единицы и это показывает недостаток собственных средств у предприятия. Каждая группа коэффициентов отражает определённую сторону финансового состояния предприятия. Держателей акций и облигаций, потенциальных покупателей ценных бумаг предприятия, в большей степени будет интересовать значение коэффициента текущей ликвидности предприятия. </w:t>
      </w:r>
    </w:p>
    <w:p w:rsidR="00F77A5F" w:rsidRDefault="00F77A5F" w:rsidP="00F77A5F">
      <w:pPr>
        <w:keepLines/>
        <w:tabs>
          <w:tab w:val="left" w:pos="5343"/>
          <w:tab w:val="left" w:pos="13107"/>
        </w:tabs>
        <w:spacing w:line="360" w:lineRule="auto"/>
      </w:pPr>
    </w:p>
    <w:p w:rsidR="00F77A5F" w:rsidRDefault="00F77A5F" w:rsidP="00F77A5F">
      <w:pPr>
        <w:keepLines/>
        <w:tabs>
          <w:tab w:val="left" w:pos="5343"/>
          <w:tab w:val="left" w:pos="13107"/>
        </w:tabs>
        <w:spacing w:line="360" w:lineRule="auto"/>
      </w:pPr>
    </w:p>
    <w:p w:rsidR="00F77A5F" w:rsidRDefault="00F77A5F" w:rsidP="00F77A5F">
      <w:pPr>
        <w:keepLines/>
        <w:tabs>
          <w:tab w:val="left" w:pos="5343"/>
          <w:tab w:val="left" w:pos="13107"/>
        </w:tabs>
        <w:spacing w:line="360" w:lineRule="auto"/>
      </w:pPr>
    </w:p>
    <w:p w:rsidR="00F77A5F" w:rsidRDefault="00F77A5F" w:rsidP="00F77A5F">
      <w:pPr>
        <w:keepLines/>
        <w:tabs>
          <w:tab w:val="left" w:pos="5343"/>
          <w:tab w:val="left" w:pos="6179"/>
          <w:tab w:val="left" w:pos="8567"/>
          <w:tab w:val="left" w:pos="9761"/>
          <w:tab w:val="left" w:pos="10597"/>
          <w:tab w:val="left" w:pos="11433"/>
          <w:tab w:val="left" w:pos="12269"/>
          <w:tab w:val="left" w:pos="13107"/>
        </w:tabs>
        <w:spacing w:line="360" w:lineRule="auto"/>
      </w:pPr>
    </w:p>
    <w:p w:rsidR="00F77A5F" w:rsidRPr="009A520A" w:rsidRDefault="00F77A5F" w:rsidP="00F77A5F">
      <w:pPr>
        <w:keepLines/>
        <w:tabs>
          <w:tab w:val="left" w:pos="5343"/>
          <w:tab w:val="left" w:pos="6179"/>
          <w:tab w:val="left" w:pos="8567"/>
          <w:tab w:val="left" w:pos="9761"/>
          <w:tab w:val="left" w:pos="10597"/>
          <w:tab w:val="left" w:pos="11433"/>
          <w:tab w:val="left" w:pos="12269"/>
          <w:tab w:val="left" w:pos="13107"/>
        </w:tabs>
        <w:spacing w:line="360" w:lineRule="auto"/>
        <w:jc w:val="center"/>
      </w:pPr>
      <w:r w:rsidRPr="009A520A">
        <w:rPr>
          <w:b/>
          <w:i/>
        </w:rPr>
        <w:t>Задание № 7</w:t>
      </w:r>
    </w:p>
    <w:p w:rsidR="00F77A5F" w:rsidRPr="009A520A" w:rsidRDefault="00F77A5F" w:rsidP="00F77A5F">
      <w:pPr>
        <w:keepLines/>
        <w:tabs>
          <w:tab w:val="left" w:pos="5343"/>
          <w:tab w:val="left" w:pos="13107"/>
        </w:tabs>
        <w:spacing w:line="360" w:lineRule="auto"/>
        <w:ind w:firstLine="680"/>
      </w:pPr>
      <w:r w:rsidRPr="009A520A">
        <w:t>Рассчитать точку безубыточности, если известно, что сумма постоянных затрат для производства продукции составляет А20, цена единицы продукции А21, сумма переменных издержек, необходимых для выпуска единицы продукции составляет А22.</w:t>
      </w:r>
    </w:p>
    <w:p w:rsidR="00F77A5F" w:rsidRPr="00F426C3" w:rsidRDefault="00F77A5F" w:rsidP="00F77A5F">
      <w:pPr>
        <w:keepLines/>
        <w:tabs>
          <w:tab w:val="left" w:pos="5343"/>
          <w:tab w:val="left" w:pos="13107"/>
        </w:tabs>
        <w:spacing w:line="360" w:lineRule="auto"/>
        <w:rPr>
          <w:b/>
          <w:i/>
        </w:rPr>
      </w:pPr>
      <w:r w:rsidRPr="00F426C3">
        <w:rPr>
          <w:b/>
          <w:i/>
        </w:rPr>
        <w:t>Решение: У=П</w:t>
      </w:r>
      <w:r w:rsidRPr="00F426C3">
        <w:rPr>
          <w:b/>
          <w:sz w:val="16"/>
          <w:szCs w:val="16"/>
        </w:rPr>
        <w:t>пост.</w:t>
      </w:r>
      <w:r w:rsidRPr="00F426C3">
        <w:rPr>
          <w:b/>
          <w:i/>
        </w:rPr>
        <w:t>/(Ц-П</w:t>
      </w:r>
      <w:r w:rsidRPr="00F426C3">
        <w:rPr>
          <w:b/>
          <w:sz w:val="16"/>
          <w:szCs w:val="16"/>
        </w:rPr>
        <w:t>пер.</w:t>
      </w:r>
      <w:r w:rsidRPr="00F426C3">
        <w:rPr>
          <w:b/>
          <w:i/>
        </w:rPr>
        <w:t>)</w:t>
      </w:r>
    </w:p>
    <w:p w:rsidR="00F77A5F" w:rsidRPr="00F426C3" w:rsidRDefault="00F77A5F" w:rsidP="00F77A5F">
      <w:pPr>
        <w:keepLines/>
        <w:tabs>
          <w:tab w:val="left" w:pos="5343"/>
          <w:tab w:val="left" w:pos="13107"/>
        </w:tabs>
        <w:spacing w:line="360" w:lineRule="auto"/>
        <w:rPr>
          <w:i/>
        </w:rPr>
      </w:pPr>
      <w:r>
        <w:rPr>
          <w:i/>
        </w:rPr>
        <w:t xml:space="preserve">                </w:t>
      </w:r>
      <w:r w:rsidRPr="00F426C3">
        <w:rPr>
          <w:i/>
        </w:rPr>
        <w:t>П</w:t>
      </w:r>
      <w:r w:rsidRPr="00F426C3">
        <w:rPr>
          <w:i/>
          <w:sz w:val="16"/>
          <w:szCs w:val="16"/>
        </w:rPr>
        <w:t>пост.</w:t>
      </w:r>
      <w:r w:rsidRPr="00F426C3">
        <w:rPr>
          <w:i/>
        </w:rPr>
        <w:t xml:space="preserve"> – постоянные затраты;</w:t>
      </w:r>
    </w:p>
    <w:p w:rsidR="00F77A5F" w:rsidRPr="00F426C3" w:rsidRDefault="00F77A5F" w:rsidP="00F77A5F">
      <w:pPr>
        <w:keepLines/>
        <w:tabs>
          <w:tab w:val="left" w:pos="5343"/>
          <w:tab w:val="left" w:pos="13107"/>
        </w:tabs>
        <w:spacing w:line="360" w:lineRule="auto"/>
        <w:rPr>
          <w:i/>
        </w:rPr>
      </w:pPr>
      <w:r>
        <w:rPr>
          <w:i/>
        </w:rPr>
        <w:t xml:space="preserve">               </w:t>
      </w:r>
      <w:r w:rsidRPr="00F426C3">
        <w:rPr>
          <w:i/>
        </w:rPr>
        <w:t xml:space="preserve"> Ц – цена;</w:t>
      </w:r>
    </w:p>
    <w:p w:rsidR="00F77A5F" w:rsidRPr="00F426C3" w:rsidRDefault="00F77A5F" w:rsidP="00F77A5F">
      <w:pPr>
        <w:keepLines/>
        <w:tabs>
          <w:tab w:val="left" w:pos="5343"/>
          <w:tab w:val="left" w:pos="13107"/>
        </w:tabs>
        <w:spacing w:line="360" w:lineRule="auto"/>
        <w:rPr>
          <w:i/>
        </w:rPr>
      </w:pPr>
      <w:r w:rsidRPr="00F426C3">
        <w:rPr>
          <w:i/>
        </w:rPr>
        <w:t xml:space="preserve">                П</w:t>
      </w:r>
      <w:r w:rsidRPr="00F426C3">
        <w:rPr>
          <w:i/>
          <w:sz w:val="16"/>
          <w:szCs w:val="16"/>
        </w:rPr>
        <w:t>пер.</w:t>
      </w:r>
      <w:r w:rsidRPr="00F426C3">
        <w:rPr>
          <w:i/>
        </w:rPr>
        <w:t xml:space="preserve"> – переменные издержки на единицу продукции;</w:t>
      </w:r>
    </w:p>
    <w:p w:rsidR="00F77A5F" w:rsidRDefault="00F77A5F" w:rsidP="00F77A5F">
      <w:pPr>
        <w:keepLines/>
        <w:tabs>
          <w:tab w:val="left" w:pos="5343"/>
          <w:tab w:val="left" w:pos="13107"/>
        </w:tabs>
        <w:spacing w:line="360" w:lineRule="auto"/>
        <w:rPr>
          <w:b/>
        </w:rPr>
      </w:pPr>
      <w:r>
        <w:rPr>
          <w:b/>
        </w:rPr>
        <w:t>У=850*(17</w:t>
      </w:r>
      <w:r w:rsidRPr="00F426C3">
        <w:rPr>
          <w:b/>
        </w:rPr>
        <w:t>-7) = 283</w:t>
      </w:r>
    </w:p>
    <w:p w:rsidR="00F77A5F" w:rsidRDefault="00F77A5F" w:rsidP="00F77A5F">
      <w:pPr>
        <w:keepLines/>
        <w:tabs>
          <w:tab w:val="left" w:pos="5343"/>
          <w:tab w:val="left" w:pos="13107"/>
        </w:tabs>
        <w:spacing w:line="360" w:lineRule="auto"/>
        <w:rPr>
          <w:b/>
        </w:rPr>
      </w:pPr>
    </w:p>
    <w:p w:rsidR="00F77A5F" w:rsidRDefault="00F77A5F" w:rsidP="00F77A5F">
      <w:pPr>
        <w:keepLines/>
        <w:tabs>
          <w:tab w:val="left" w:pos="5343"/>
          <w:tab w:val="left" w:pos="13107"/>
        </w:tabs>
        <w:spacing w:line="360" w:lineRule="auto"/>
      </w:pPr>
    </w:p>
    <w:p w:rsidR="00F77A5F" w:rsidRDefault="00F77A5F" w:rsidP="00F77A5F">
      <w:pPr>
        <w:keepLines/>
        <w:tabs>
          <w:tab w:val="left" w:pos="5343"/>
          <w:tab w:val="left" w:pos="13107"/>
        </w:tabs>
        <w:spacing w:line="360" w:lineRule="auto"/>
        <w:ind w:firstLine="680"/>
      </w:pPr>
    </w:p>
    <w:p w:rsidR="00F77A5F" w:rsidRPr="00F426C3" w:rsidRDefault="00F77A5F" w:rsidP="00F77A5F">
      <w:pPr>
        <w:keepLines/>
        <w:tabs>
          <w:tab w:val="left" w:pos="5343"/>
          <w:tab w:val="left" w:pos="13107"/>
        </w:tabs>
        <w:spacing w:line="360" w:lineRule="auto"/>
        <w:jc w:val="center"/>
        <w:rPr>
          <w:b/>
        </w:rPr>
      </w:pPr>
      <w:r>
        <w:rPr>
          <w:b/>
        </w:rPr>
        <w:t>Результаты заданий:</w:t>
      </w:r>
    </w:p>
    <w:p w:rsidR="00F77A5F" w:rsidRPr="009A520A" w:rsidRDefault="00F77A5F" w:rsidP="00F77A5F">
      <w:pPr>
        <w:rPr>
          <w:b/>
          <w:i/>
        </w:rPr>
      </w:pPr>
    </w:p>
    <w:tbl>
      <w:tblPr>
        <w:tblW w:w="0" w:type="auto"/>
        <w:tblInd w:w="93" w:type="dxa"/>
        <w:tblLayout w:type="fixed"/>
        <w:tblLook w:val="0000" w:firstRow="0" w:lastRow="0" w:firstColumn="0" w:lastColumn="0" w:noHBand="0" w:noVBand="0"/>
      </w:tblPr>
      <w:tblGrid>
        <w:gridCol w:w="1995"/>
        <w:gridCol w:w="1728"/>
        <w:gridCol w:w="310"/>
        <w:gridCol w:w="302"/>
        <w:gridCol w:w="956"/>
        <w:gridCol w:w="1782"/>
        <w:gridCol w:w="682"/>
        <w:gridCol w:w="1468"/>
      </w:tblGrid>
      <w:tr w:rsidR="00F77A5F" w:rsidRPr="009A520A" w:rsidTr="005F06BE">
        <w:trPr>
          <w:trHeight w:val="255"/>
        </w:trPr>
        <w:tc>
          <w:tcPr>
            <w:tcW w:w="1995" w:type="dxa"/>
            <w:tcBorders>
              <w:top w:val="single" w:sz="8" w:space="0" w:color="auto"/>
              <w:left w:val="single" w:sz="8" w:space="0" w:color="auto"/>
              <w:bottom w:val="nil"/>
              <w:right w:val="single" w:sz="8" w:space="0" w:color="auto"/>
            </w:tcBorders>
            <w:vAlign w:val="bottom"/>
          </w:tcPr>
          <w:p w:rsidR="00F77A5F" w:rsidRPr="00D52E12" w:rsidRDefault="00F77A5F" w:rsidP="005F06BE">
            <w:pPr>
              <w:rPr>
                <w:b/>
                <w:i/>
              </w:rPr>
            </w:pPr>
            <w:r w:rsidRPr="00D52E12">
              <w:rPr>
                <w:b/>
                <w:i/>
              </w:rPr>
              <w:t>Задание</w:t>
            </w:r>
            <w:r>
              <w:rPr>
                <w:b/>
                <w:i/>
              </w:rPr>
              <w:t xml:space="preserve"> №</w:t>
            </w:r>
            <w:r w:rsidRPr="00D52E12">
              <w:rPr>
                <w:b/>
                <w:i/>
              </w:rPr>
              <w:t>1</w:t>
            </w:r>
          </w:p>
        </w:tc>
        <w:tc>
          <w:tcPr>
            <w:tcW w:w="2340" w:type="dxa"/>
            <w:gridSpan w:val="3"/>
            <w:tcBorders>
              <w:top w:val="single" w:sz="8" w:space="0" w:color="auto"/>
              <w:left w:val="single" w:sz="8" w:space="0" w:color="auto"/>
              <w:bottom w:val="nil"/>
              <w:right w:val="nil"/>
            </w:tcBorders>
            <w:vAlign w:val="bottom"/>
          </w:tcPr>
          <w:p w:rsidR="00F77A5F" w:rsidRPr="009A520A" w:rsidRDefault="00F77A5F" w:rsidP="005F06BE">
            <w:r w:rsidRPr="009A520A">
              <w:t>Наращенная  сумма</w:t>
            </w:r>
            <w:r>
              <w:t>;</w:t>
            </w:r>
          </w:p>
        </w:tc>
        <w:tc>
          <w:tcPr>
            <w:tcW w:w="956" w:type="dxa"/>
            <w:tcBorders>
              <w:top w:val="single" w:sz="8" w:space="0" w:color="auto"/>
              <w:left w:val="nil"/>
              <w:bottom w:val="nil"/>
              <w:right w:val="nil"/>
            </w:tcBorders>
            <w:vAlign w:val="bottom"/>
          </w:tcPr>
          <w:p w:rsidR="00F77A5F" w:rsidRPr="009A520A" w:rsidRDefault="00F77A5F" w:rsidP="005F06BE"/>
        </w:tc>
        <w:tc>
          <w:tcPr>
            <w:tcW w:w="1782" w:type="dxa"/>
            <w:tcBorders>
              <w:top w:val="single" w:sz="8" w:space="0" w:color="auto"/>
              <w:left w:val="nil"/>
              <w:bottom w:val="nil"/>
              <w:right w:val="nil"/>
            </w:tcBorders>
            <w:vAlign w:val="bottom"/>
          </w:tcPr>
          <w:p w:rsidR="00F77A5F" w:rsidRPr="009A520A" w:rsidRDefault="00F77A5F" w:rsidP="005F06BE"/>
        </w:tc>
        <w:tc>
          <w:tcPr>
            <w:tcW w:w="682" w:type="dxa"/>
            <w:tcBorders>
              <w:top w:val="single" w:sz="8" w:space="0" w:color="auto"/>
              <w:left w:val="nil"/>
              <w:bottom w:val="nil"/>
              <w:right w:val="single" w:sz="8" w:space="0" w:color="auto"/>
            </w:tcBorders>
            <w:vAlign w:val="bottom"/>
          </w:tcPr>
          <w:p w:rsidR="00F77A5F" w:rsidRPr="009A520A" w:rsidRDefault="00F77A5F" w:rsidP="005F06BE"/>
        </w:tc>
        <w:tc>
          <w:tcPr>
            <w:tcW w:w="1468" w:type="dxa"/>
            <w:tcBorders>
              <w:top w:val="single" w:sz="8" w:space="0" w:color="auto"/>
              <w:left w:val="nil"/>
              <w:bottom w:val="single" w:sz="4" w:space="0" w:color="auto"/>
              <w:right w:val="single" w:sz="4" w:space="0" w:color="auto"/>
            </w:tcBorders>
            <w:vAlign w:val="bottom"/>
          </w:tcPr>
          <w:p w:rsidR="00F77A5F" w:rsidRPr="009A520A" w:rsidRDefault="00F77A5F" w:rsidP="005F06BE">
            <w:pPr>
              <w:jc w:val="center"/>
            </w:pPr>
            <w:r>
              <w:t>40075</w:t>
            </w:r>
          </w:p>
        </w:tc>
      </w:tr>
      <w:tr w:rsidR="00F77A5F" w:rsidRPr="009A520A" w:rsidTr="005F06BE">
        <w:trPr>
          <w:trHeight w:val="255"/>
        </w:trPr>
        <w:tc>
          <w:tcPr>
            <w:tcW w:w="1995" w:type="dxa"/>
            <w:tcBorders>
              <w:top w:val="single" w:sz="4" w:space="0" w:color="auto"/>
              <w:left w:val="single" w:sz="8" w:space="0" w:color="auto"/>
              <w:bottom w:val="nil"/>
              <w:right w:val="single" w:sz="8" w:space="0" w:color="auto"/>
            </w:tcBorders>
            <w:vAlign w:val="bottom"/>
          </w:tcPr>
          <w:p w:rsidR="00F77A5F" w:rsidRPr="00D52E12" w:rsidRDefault="00F77A5F" w:rsidP="005F06BE">
            <w:pPr>
              <w:rPr>
                <w:b/>
                <w:i/>
              </w:rPr>
            </w:pPr>
            <w:r w:rsidRPr="00D52E12">
              <w:rPr>
                <w:b/>
                <w:i/>
              </w:rPr>
              <w:t>Задание</w:t>
            </w:r>
            <w:r>
              <w:rPr>
                <w:b/>
                <w:i/>
              </w:rPr>
              <w:t xml:space="preserve"> №</w:t>
            </w:r>
            <w:r w:rsidRPr="00D52E12">
              <w:rPr>
                <w:b/>
                <w:i/>
              </w:rPr>
              <w:t>2</w:t>
            </w:r>
          </w:p>
        </w:tc>
        <w:tc>
          <w:tcPr>
            <w:tcW w:w="2038" w:type="dxa"/>
            <w:gridSpan w:val="2"/>
            <w:tcBorders>
              <w:top w:val="single" w:sz="4" w:space="0" w:color="auto"/>
              <w:left w:val="single" w:sz="8" w:space="0" w:color="auto"/>
              <w:bottom w:val="single" w:sz="4" w:space="0" w:color="auto"/>
              <w:right w:val="nil"/>
            </w:tcBorders>
            <w:vAlign w:val="bottom"/>
          </w:tcPr>
          <w:p w:rsidR="00F77A5F" w:rsidRPr="009A520A" w:rsidRDefault="00F77A5F" w:rsidP="005F06BE">
            <w:r w:rsidRPr="009A520A">
              <w:t>Сумма займа</w:t>
            </w:r>
            <w:r>
              <w:t>;</w:t>
            </w:r>
          </w:p>
        </w:tc>
        <w:tc>
          <w:tcPr>
            <w:tcW w:w="1258" w:type="dxa"/>
            <w:gridSpan w:val="2"/>
            <w:tcBorders>
              <w:top w:val="single" w:sz="4" w:space="0" w:color="auto"/>
              <w:left w:val="nil"/>
              <w:bottom w:val="single" w:sz="4" w:space="0" w:color="auto"/>
              <w:right w:val="nil"/>
            </w:tcBorders>
            <w:vAlign w:val="bottom"/>
          </w:tcPr>
          <w:p w:rsidR="00F77A5F" w:rsidRPr="009A520A" w:rsidRDefault="00F77A5F" w:rsidP="005F06BE"/>
        </w:tc>
        <w:tc>
          <w:tcPr>
            <w:tcW w:w="1782" w:type="dxa"/>
            <w:tcBorders>
              <w:top w:val="single" w:sz="4" w:space="0" w:color="auto"/>
              <w:left w:val="nil"/>
              <w:bottom w:val="single" w:sz="4" w:space="0" w:color="auto"/>
              <w:right w:val="nil"/>
            </w:tcBorders>
            <w:vAlign w:val="bottom"/>
          </w:tcPr>
          <w:p w:rsidR="00F77A5F" w:rsidRPr="009A520A" w:rsidRDefault="00F77A5F" w:rsidP="005F06BE"/>
        </w:tc>
        <w:tc>
          <w:tcPr>
            <w:tcW w:w="682" w:type="dxa"/>
            <w:tcBorders>
              <w:top w:val="single" w:sz="4" w:space="0" w:color="auto"/>
              <w:left w:val="nil"/>
              <w:bottom w:val="single" w:sz="4" w:space="0" w:color="auto"/>
              <w:right w:val="single" w:sz="8" w:space="0" w:color="auto"/>
            </w:tcBorders>
            <w:vAlign w:val="bottom"/>
          </w:tcPr>
          <w:p w:rsidR="00F77A5F" w:rsidRPr="009A520A" w:rsidRDefault="00F77A5F" w:rsidP="005F06BE"/>
        </w:tc>
        <w:tc>
          <w:tcPr>
            <w:tcW w:w="1468" w:type="dxa"/>
            <w:tcBorders>
              <w:top w:val="nil"/>
              <w:left w:val="nil"/>
              <w:bottom w:val="single" w:sz="4" w:space="0" w:color="auto"/>
              <w:right w:val="single" w:sz="4" w:space="0" w:color="auto"/>
            </w:tcBorders>
            <w:vAlign w:val="bottom"/>
          </w:tcPr>
          <w:p w:rsidR="00F77A5F" w:rsidRPr="009A520A" w:rsidRDefault="00F77A5F" w:rsidP="005F06BE">
            <w:pPr>
              <w:jc w:val="center"/>
            </w:pPr>
            <w:r>
              <w:t>48600</w:t>
            </w:r>
          </w:p>
        </w:tc>
      </w:tr>
      <w:tr w:rsidR="00F77A5F" w:rsidRPr="009A520A" w:rsidTr="005F06BE">
        <w:trPr>
          <w:trHeight w:val="255"/>
        </w:trPr>
        <w:tc>
          <w:tcPr>
            <w:tcW w:w="1995" w:type="dxa"/>
            <w:tcBorders>
              <w:top w:val="nil"/>
              <w:left w:val="single" w:sz="8" w:space="0" w:color="auto"/>
              <w:bottom w:val="single" w:sz="4" w:space="0" w:color="auto"/>
              <w:right w:val="single" w:sz="8" w:space="0" w:color="auto"/>
            </w:tcBorders>
            <w:vAlign w:val="bottom"/>
          </w:tcPr>
          <w:p w:rsidR="00F77A5F" w:rsidRPr="00D52E12" w:rsidRDefault="00F77A5F" w:rsidP="005F06BE">
            <w:pPr>
              <w:rPr>
                <w:b/>
                <w:i/>
              </w:rPr>
            </w:pPr>
          </w:p>
        </w:tc>
        <w:tc>
          <w:tcPr>
            <w:tcW w:w="1728" w:type="dxa"/>
            <w:tcBorders>
              <w:top w:val="nil"/>
              <w:left w:val="nil"/>
              <w:bottom w:val="nil"/>
              <w:right w:val="nil"/>
            </w:tcBorders>
            <w:vAlign w:val="bottom"/>
          </w:tcPr>
          <w:p w:rsidR="00F77A5F" w:rsidRPr="009A520A" w:rsidRDefault="00F77A5F" w:rsidP="005F06BE">
            <w:r w:rsidRPr="009A520A">
              <w:t>Дисконт</w:t>
            </w:r>
            <w:r>
              <w:t>;</w:t>
            </w:r>
          </w:p>
        </w:tc>
        <w:tc>
          <w:tcPr>
            <w:tcW w:w="310" w:type="dxa"/>
            <w:tcBorders>
              <w:top w:val="nil"/>
              <w:left w:val="nil"/>
              <w:bottom w:val="nil"/>
              <w:right w:val="nil"/>
            </w:tcBorders>
            <w:vAlign w:val="bottom"/>
          </w:tcPr>
          <w:p w:rsidR="00F77A5F" w:rsidRPr="009A520A" w:rsidRDefault="00F77A5F" w:rsidP="005F06BE"/>
        </w:tc>
        <w:tc>
          <w:tcPr>
            <w:tcW w:w="1258" w:type="dxa"/>
            <w:gridSpan w:val="2"/>
            <w:tcBorders>
              <w:top w:val="nil"/>
              <w:left w:val="nil"/>
              <w:bottom w:val="nil"/>
              <w:right w:val="nil"/>
            </w:tcBorders>
            <w:vAlign w:val="bottom"/>
          </w:tcPr>
          <w:p w:rsidR="00F77A5F" w:rsidRPr="009A520A" w:rsidRDefault="00F77A5F" w:rsidP="005F06BE"/>
        </w:tc>
        <w:tc>
          <w:tcPr>
            <w:tcW w:w="1782" w:type="dxa"/>
            <w:tcBorders>
              <w:top w:val="nil"/>
              <w:left w:val="nil"/>
              <w:bottom w:val="nil"/>
              <w:right w:val="nil"/>
            </w:tcBorders>
            <w:vAlign w:val="bottom"/>
          </w:tcPr>
          <w:p w:rsidR="00F77A5F" w:rsidRPr="009A520A" w:rsidRDefault="00F77A5F" w:rsidP="005F06BE"/>
        </w:tc>
        <w:tc>
          <w:tcPr>
            <w:tcW w:w="682" w:type="dxa"/>
            <w:tcBorders>
              <w:top w:val="nil"/>
              <w:left w:val="nil"/>
              <w:bottom w:val="nil"/>
              <w:right w:val="single" w:sz="8" w:space="0" w:color="auto"/>
            </w:tcBorders>
            <w:vAlign w:val="bottom"/>
          </w:tcPr>
          <w:p w:rsidR="00F77A5F" w:rsidRPr="009A520A" w:rsidRDefault="00F77A5F" w:rsidP="005F06BE"/>
        </w:tc>
        <w:tc>
          <w:tcPr>
            <w:tcW w:w="1468" w:type="dxa"/>
            <w:tcBorders>
              <w:top w:val="nil"/>
              <w:left w:val="nil"/>
              <w:bottom w:val="single" w:sz="4" w:space="0" w:color="auto"/>
              <w:right w:val="single" w:sz="4" w:space="0" w:color="auto"/>
            </w:tcBorders>
            <w:vAlign w:val="bottom"/>
          </w:tcPr>
          <w:p w:rsidR="00F77A5F" w:rsidRPr="009A520A" w:rsidRDefault="00F77A5F" w:rsidP="005F06BE">
            <w:pPr>
              <w:jc w:val="center"/>
            </w:pPr>
            <w:r>
              <w:t>5400</w:t>
            </w:r>
          </w:p>
        </w:tc>
      </w:tr>
      <w:tr w:rsidR="00F77A5F" w:rsidRPr="009A520A" w:rsidTr="005F06BE">
        <w:trPr>
          <w:trHeight w:val="255"/>
        </w:trPr>
        <w:tc>
          <w:tcPr>
            <w:tcW w:w="1995" w:type="dxa"/>
            <w:tcBorders>
              <w:top w:val="nil"/>
              <w:left w:val="single" w:sz="8" w:space="0" w:color="auto"/>
              <w:bottom w:val="single" w:sz="4" w:space="0" w:color="auto"/>
              <w:right w:val="single" w:sz="8" w:space="0" w:color="auto"/>
            </w:tcBorders>
            <w:vAlign w:val="bottom"/>
          </w:tcPr>
          <w:p w:rsidR="00F77A5F" w:rsidRPr="00D52E12" w:rsidRDefault="00F77A5F" w:rsidP="005F06BE">
            <w:pPr>
              <w:rPr>
                <w:b/>
                <w:i/>
              </w:rPr>
            </w:pPr>
            <w:r w:rsidRPr="00D52E12">
              <w:rPr>
                <w:b/>
                <w:i/>
              </w:rPr>
              <w:t xml:space="preserve">Задание </w:t>
            </w:r>
            <w:r>
              <w:rPr>
                <w:b/>
                <w:i/>
              </w:rPr>
              <w:t>№</w:t>
            </w:r>
            <w:r w:rsidRPr="00D52E12">
              <w:rPr>
                <w:b/>
                <w:i/>
              </w:rPr>
              <w:t>3</w:t>
            </w:r>
          </w:p>
        </w:tc>
        <w:tc>
          <w:tcPr>
            <w:tcW w:w="3296" w:type="dxa"/>
            <w:gridSpan w:val="4"/>
            <w:tcBorders>
              <w:top w:val="single" w:sz="4" w:space="0" w:color="auto"/>
              <w:left w:val="single" w:sz="8" w:space="0" w:color="auto"/>
              <w:bottom w:val="single" w:sz="4" w:space="0" w:color="auto"/>
              <w:right w:val="nil"/>
            </w:tcBorders>
            <w:vAlign w:val="bottom"/>
          </w:tcPr>
          <w:p w:rsidR="00F77A5F" w:rsidRPr="009A520A" w:rsidRDefault="00F77A5F" w:rsidP="005F06BE">
            <w:r w:rsidRPr="009A520A">
              <w:t>Оптимальный размер партии</w:t>
            </w:r>
            <w:r>
              <w:t>;</w:t>
            </w:r>
          </w:p>
        </w:tc>
        <w:tc>
          <w:tcPr>
            <w:tcW w:w="1782" w:type="dxa"/>
            <w:tcBorders>
              <w:top w:val="single" w:sz="4" w:space="0" w:color="auto"/>
              <w:left w:val="nil"/>
              <w:bottom w:val="single" w:sz="4" w:space="0" w:color="auto"/>
              <w:right w:val="nil"/>
            </w:tcBorders>
            <w:vAlign w:val="bottom"/>
          </w:tcPr>
          <w:p w:rsidR="00F77A5F" w:rsidRPr="009A520A" w:rsidRDefault="00F77A5F" w:rsidP="005F06BE"/>
        </w:tc>
        <w:tc>
          <w:tcPr>
            <w:tcW w:w="682" w:type="dxa"/>
            <w:tcBorders>
              <w:top w:val="single" w:sz="4" w:space="0" w:color="auto"/>
              <w:left w:val="nil"/>
              <w:bottom w:val="single" w:sz="4" w:space="0" w:color="auto"/>
              <w:right w:val="single" w:sz="8" w:space="0" w:color="auto"/>
            </w:tcBorders>
            <w:vAlign w:val="bottom"/>
          </w:tcPr>
          <w:p w:rsidR="00F77A5F" w:rsidRPr="009A520A" w:rsidRDefault="00F77A5F" w:rsidP="005F06BE"/>
        </w:tc>
        <w:tc>
          <w:tcPr>
            <w:tcW w:w="1468" w:type="dxa"/>
            <w:tcBorders>
              <w:top w:val="nil"/>
              <w:left w:val="nil"/>
              <w:bottom w:val="single" w:sz="4" w:space="0" w:color="auto"/>
              <w:right w:val="single" w:sz="4" w:space="0" w:color="auto"/>
            </w:tcBorders>
            <w:vAlign w:val="bottom"/>
          </w:tcPr>
          <w:p w:rsidR="00F77A5F" w:rsidRPr="009A520A" w:rsidRDefault="00F77A5F" w:rsidP="005F06BE">
            <w:pPr>
              <w:jc w:val="center"/>
            </w:pPr>
            <w:r>
              <w:t>117.76</w:t>
            </w:r>
          </w:p>
        </w:tc>
      </w:tr>
      <w:tr w:rsidR="00F77A5F" w:rsidRPr="009A520A" w:rsidTr="005F06BE">
        <w:trPr>
          <w:trHeight w:val="255"/>
        </w:trPr>
        <w:tc>
          <w:tcPr>
            <w:tcW w:w="1995" w:type="dxa"/>
            <w:tcBorders>
              <w:top w:val="nil"/>
              <w:left w:val="single" w:sz="8" w:space="0" w:color="auto"/>
              <w:bottom w:val="single" w:sz="4" w:space="0" w:color="auto"/>
              <w:right w:val="single" w:sz="8" w:space="0" w:color="auto"/>
            </w:tcBorders>
            <w:vAlign w:val="bottom"/>
          </w:tcPr>
          <w:p w:rsidR="00F77A5F" w:rsidRPr="00D52E12" w:rsidRDefault="00F77A5F" w:rsidP="005F06BE">
            <w:pPr>
              <w:rPr>
                <w:b/>
                <w:i/>
              </w:rPr>
            </w:pPr>
            <w:r w:rsidRPr="00D52E12">
              <w:rPr>
                <w:b/>
                <w:i/>
              </w:rPr>
              <w:t xml:space="preserve">Задание </w:t>
            </w:r>
            <w:r>
              <w:rPr>
                <w:b/>
                <w:i/>
              </w:rPr>
              <w:t>№</w:t>
            </w:r>
            <w:r w:rsidRPr="00D52E12">
              <w:rPr>
                <w:b/>
                <w:i/>
              </w:rPr>
              <w:t>4</w:t>
            </w:r>
          </w:p>
        </w:tc>
        <w:tc>
          <w:tcPr>
            <w:tcW w:w="5078" w:type="dxa"/>
            <w:gridSpan w:val="5"/>
            <w:tcBorders>
              <w:top w:val="nil"/>
              <w:left w:val="single" w:sz="8" w:space="0" w:color="auto"/>
              <w:bottom w:val="nil"/>
              <w:right w:val="nil"/>
            </w:tcBorders>
            <w:vAlign w:val="bottom"/>
          </w:tcPr>
          <w:p w:rsidR="00F77A5F" w:rsidRPr="009A520A" w:rsidRDefault="00F77A5F" w:rsidP="005F06BE">
            <w:r w:rsidRPr="009A520A">
              <w:t>Эффект финансового левериджа</w:t>
            </w:r>
            <w:r>
              <w:t xml:space="preserve">; </w:t>
            </w:r>
            <w:r w:rsidRPr="009A520A">
              <w:t xml:space="preserve"> %</w:t>
            </w:r>
          </w:p>
        </w:tc>
        <w:tc>
          <w:tcPr>
            <w:tcW w:w="682" w:type="dxa"/>
            <w:tcBorders>
              <w:top w:val="nil"/>
              <w:left w:val="nil"/>
              <w:bottom w:val="nil"/>
              <w:right w:val="single" w:sz="8" w:space="0" w:color="auto"/>
            </w:tcBorders>
            <w:vAlign w:val="bottom"/>
          </w:tcPr>
          <w:p w:rsidR="00F77A5F" w:rsidRPr="009A520A" w:rsidRDefault="00F77A5F" w:rsidP="005F06BE"/>
        </w:tc>
        <w:tc>
          <w:tcPr>
            <w:tcW w:w="1468" w:type="dxa"/>
            <w:tcBorders>
              <w:top w:val="nil"/>
              <w:left w:val="nil"/>
              <w:bottom w:val="single" w:sz="4" w:space="0" w:color="auto"/>
              <w:right w:val="single" w:sz="4" w:space="0" w:color="auto"/>
            </w:tcBorders>
            <w:vAlign w:val="bottom"/>
          </w:tcPr>
          <w:p w:rsidR="00F77A5F" w:rsidRPr="009A520A" w:rsidRDefault="00F77A5F" w:rsidP="005F06BE">
            <w:pPr>
              <w:jc w:val="center"/>
            </w:pPr>
            <w:r>
              <w:t>44</w:t>
            </w:r>
          </w:p>
        </w:tc>
      </w:tr>
      <w:tr w:rsidR="00F77A5F" w:rsidRPr="009A520A" w:rsidTr="005F06BE">
        <w:trPr>
          <w:trHeight w:val="255"/>
        </w:trPr>
        <w:tc>
          <w:tcPr>
            <w:tcW w:w="1995" w:type="dxa"/>
            <w:tcBorders>
              <w:top w:val="nil"/>
              <w:left w:val="single" w:sz="8" w:space="0" w:color="auto"/>
              <w:bottom w:val="single" w:sz="4" w:space="0" w:color="auto"/>
              <w:right w:val="single" w:sz="8" w:space="0" w:color="auto"/>
            </w:tcBorders>
            <w:vAlign w:val="bottom"/>
          </w:tcPr>
          <w:p w:rsidR="00F77A5F" w:rsidRPr="00D52E12" w:rsidRDefault="00F77A5F" w:rsidP="005F06BE">
            <w:pPr>
              <w:rPr>
                <w:b/>
                <w:i/>
              </w:rPr>
            </w:pPr>
            <w:r w:rsidRPr="00D52E12">
              <w:rPr>
                <w:b/>
                <w:i/>
              </w:rPr>
              <w:t xml:space="preserve">Задание </w:t>
            </w:r>
            <w:r>
              <w:rPr>
                <w:b/>
                <w:i/>
              </w:rPr>
              <w:t>№</w:t>
            </w:r>
            <w:r w:rsidRPr="00D52E12">
              <w:rPr>
                <w:b/>
                <w:i/>
              </w:rPr>
              <w:t>5</w:t>
            </w:r>
          </w:p>
        </w:tc>
        <w:tc>
          <w:tcPr>
            <w:tcW w:w="3296" w:type="dxa"/>
            <w:gridSpan w:val="4"/>
            <w:tcBorders>
              <w:top w:val="single" w:sz="4" w:space="0" w:color="auto"/>
              <w:left w:val="single" w:sz="8" w:space="0" w:color="auto"/>
              <w:bottom w:val="single" w:sz="4" w:space="0" w:color="auto"/>
              <w:right w:val="nil"/>
            </w:tcBorders>
            <w:vAlign w:val="bottom"/>
          </w:tcPr>
          <w:p w:rsidR="00F77A5F" w:rsidRPr="009A520A" w:rsidRDefault="00F77A5F" w:rsidP="005F06BE">
            <w:r w:rsidRPr="009A520A">
              <w:t>Уровень премии за риск</w:t>
            </w:r>
            <w:r>
              <w:t xml:space="preserve">; </w:t>
            </w:r>
            <w:r w:rsidRPr="009A520A">
              <w:t xml:space="preserve"> %</w:t>
            </w:r>
          </w:p>
        </w:tc>
        <w:tc>
          <w:tcPr>
            <w:tcW w:w="1782" w:type="dxa"/>
            <w:tcBorders>
              <w:top w:val="single" w:sz="4" w:space="0" w:color="auto"/>
              <w:left w:val="nil"/>
              <w:bottom w:val="single" w:sz="4" w:space="0" w:color="auto"/>
              <w:right w:val="nil"/>
            </w:tcBorders>
            <w:vAlign w:val="bottom"/>
          </w:tcPr>
          <w:p w:rsidR="00F77A5F" w:rsidRPr="009A520A" w:rsidRDefault="00F77A5F" w:rsidP="005F06BE"/>
        </w:tc>
        <w:tc>
          <w:tcPr>
            <w:tcW w:w="682" w:type="dxa"/>
            <w:tcBorders>
              <w:top w:val="single" w:sz="4" w:space="0" w:color="auto"/>
              <w:left w:val="nil"/>
              <w:bottom w:val="single" w:sz="4" w:space="0" w:color="auto"/>
              <w:right w:val="single" w:sz="8" w:space="0" w:color="auto"/>
            </w:tcBorders>
            <w:vAlign w:val="bottom"/>
          </w:tcPr>
          <w:p w:rsidR="00F77A5F" w:rsidRPr="009A520A" w:rsidRDefault="00F77A5F" w:rsidP="005F06BE"/>
        </w:tc>
        <w:tc>
          <w:tcPr>
            <w:tcW w:w="1468" w:type="dxa"/>
            <w:tcBorders>
              <w:top w:val="nil"/>
              <w:left w:val="nil"/>
              <w:bottom w:val="single" w:sz="4" w:space="0" w:color="auto"/>
              <w:right w:val="single" w:sz="4" w:space="0" w:color="auto"/>
            </w:tcBorders>
            <w:vAlign w:val="bottom"/>
          </w:tcPr>
          <w:p w:rsidR="00F77A5F" w:rsidRPr="009A520A" w:rsidRDefault="00F77A5F" w:rsidP="005F06BE">
            <w:pPr>
              <w:jc w:val="center"/>
            </w:pPr>
            <w:r>
              <w:t>8.8</w:t>
            </w:r>
          </w:p>
        </w:tc>
      </w:tr>
      <w:tr w:rsidR="00F77A5F" w:rsidRPr="009A520A" w:rsidTr="005F06BE">
        <w:trPr>
          <w:trHeight w:val="255"/>
        </w:trPr>
        <w:tc>
          <w:tcPr>
            <w:tcW w:w="1995" w:type="dxa"/>
            <w:tcBorders>
              <w:top w:val="nil"/>
              <w:left w:val="single" w:sz="8" w:space="0" w:color="auto"/>
              <w:bottom w:val="nil"/>
              <w:right w:val="single" w:sz="8" w:space="0" w:color="auto"/>
            </w:tcBorders>
            <w:vAlign w:val="bottom"/>
          </w:tcPr>
          <w:p w:rsidR="00F77A5F" w:rsidRPr="00D52E12" w:rsidRDefault="00F77A5F" w:rsidP="005F06BE">
            <w:pPr>
              <w:rPr>
                <w:b/>
                <w:i/>
              </w:rPr>
            </w:pPr>
            <w:r w:rsidRPr="00D52E12">
              <w:rPr>
                <w:b/>
                <w:i/>
              </w:rPr>
              <w:t>Задание</w:t>
            </w:r>
            <w:r>
              <w:rPr>
                <w:b/>
                <w:i/>
              </w:rPr>
              <w:t xml:space="preserve"> №</w:t>
            </w:r>
            <w:r w:rsidRPr="00D52E12">
              <w:rPr>
                <w:b/>
                <w:i/>
              </w:rPr>
              <w:t>6</w:t>
            </w:r>
          </w:p>
        </w:tc>
        <w:tc>
          <w:tcPr>
            <w:tcW w:w="5078" w:type="dxa"/>
            <w:gridSpan w:val="5"/>
            <w:tcBorders>
              <w:top w:val="nil"/>
              <w:left w:val="single" w:sz="8" w:space="0" w:color="auto"/>
              <w:bottom w:val="nil"/>
              <w:right w:val="nil"/>
            </w:tcBorders>
            <w:vAlign w:val="bottom"/>
          </w:tcPr>
          <w:p w:rsidR="00F77A5F" w:rsidRPr="009A520A" w:rsidRDefault="00F77A5F" w:rsidP="005F06BE">
            <w:r w:rsidRPr="009A520A">
              <w:t>Коэффициент текущей ликвидности</w:t>
            </w:r>
            <w:r>
              <w:t>;</w:t>
            </w:r>
          </w:p>
        </w:tc>
        <w:tc>
          <w:tcPr>
            <w:tcW w:w="682" w:type="dxa"/>
            <w:tcBorders>
              <w:top w:val="nil"/>
              <w:left w:val="nil"/>
              <w:bottom w:val="nil"/>
              <w:right w:val="single" w:sz="8" w:space="0" w:color="auto"/>
            </w:tcBorders>
            <w:vAlign w:val="bottom"/>
          </w:tcPr>
          <w:p w:rsidR="00F77A5F" w:rsidRPr="009A520A" w:rsidRDefault="00F77A5F" w:rsidP="005F06BE"/>
        </w:tc>
        <w:tc>
          <w:tcPr>
            <w:tcW w:w="1468" w:type="dxa"/>
            <w:tcBorders>
              <w:top w:val="nil"/>
              <w:left w:val="nil"/>
              <w:bottom w:val="single" w:sz="4" w:space="0" w:color="auto"/>
              <w:right w:val="single" w:sz="4" w:space="0" w:color="auto"/>
            </w:tcBorders>
            <w:vAlign w:val="bottom"/>
          </w:tcPr>
          <w:p w:rsidR="00F77A5F" w:rsidRPr="009A520A" w:rsidRDefault="00F77A5F" w:rsidP="005F06BE">
            <w:pPr>
              <w:jc w:val="center"/>
            </w:pPr>
            <w:r>
              <w:t>1.6</w:t>
            </w:r>
          </w:p>
        </w:tc>
      </w:tr>
      <w:tr w:rsidR="00F77A5F" w:rsidRPr="009A520A" w:rsidTr="005F06BE">
        <w:trPr>
          <w:trHeight w:val="255"/>
        </w:trPr>
        <w:tc>
          <w:tcPr>
            <w:tcW w:w="1995" w:type="dxa"/>
            <w:tcBorders>
              <w:top w:val="nil"/>
              <w:left w:val="single" w:sz="8" w:space="0" w:color="auto"/>
              <w:bottom w:val="single" w:sz="4" w:space="0" w:color="auto"/>
              <w:right w:val="single" w:sz="8" w:space="0" w:color="auto"/>
            </w:tcBorders>
            <w:vAlign w:val="bottom"/>
          </w:tcPr>
          <w:p w:rsidR="00F77A5F" w:rsidRPr="00D52E12" w:rsidRDefault="00F77A5F" w:rsidP="005F06BE">
            <w:pPr>
              <w:rPr>
                <w:b/>
                <w:i/>
              </w:rPr>
            </w:pPr>
          </w:p>
        </w:tc>
        <w:tc>
          <w:tcPr>
            <w:tcW w:w="5078" w:type="dxa"/>
            <w:gridSpan w:val="5"/>
            <w:tcBorders>
              <w:top w:val="single" w:sz="4" w:space="0" w:color="auto"/>
              <w:left w:val="single" w:sz="8" w:space="0" w:color="auto"/>
              <w:bottom w:val="single" w:sz="4" w:space="0" w:color="auto"/>
              <w:right w:val="nil"/>
            </w:tcBorders>
            <w:vAlign w:val="bottom"/>
          </w:tcPr>
          <w:p w:rsidR="00F77A5F" w:rsidRPr="009A520A" w:rsidRDefault="00F77A5F" w:rsidP="005F06BE">
            <w:r>
              <w:t>Коэффициент обеспеченности собственными оборотными средствами;</w:t>
            </w:r>
          </w:p>
        </w:tc>
        <w:tc>
          <w:tcPr>
            <w:tcW w:w="682" w:type="dxa"/>
            <w:tcBorders>
              <w:top w:val="single" w:sz="4" w:space="0" w:color="auto"/>
              <w:left w:val="nil"/>
              <w:bottom w:val="single" w:sz="4" w:space="0" w:color="auto"/>
              <w:right w:val="single" w:sz="8" w:space="0" w:color="auto"/>
            </w:tcBorders>
            <w:vAlign w:val="bottom"/>
          </w:tcPr>
          <w:p w:rsidR="00F77A5F" w:rsidRPr="009A520A" w:rsidRDefault="00F77A5F" w:rsidP="005F06BE"/>
        </w:tc>
        <w:tc>
          <w:tcPr>
            <w:tcW w:w="1468" w:type="dxa"/>
            <w:tcBorders>
              <w:top w:val="nil"/>
              <w:left w:val="nil"/>
              <w:bottom w:val="single" w:sz="4" w:space="0" w:color="auto"/>
              <w:right w:val="single" w:sz="4" w:space="0" w:color="auto"/>
            </w:tcBorders>
            <w:vAlign w:val="bottom"/>
          </w:tcPr>
          <w:p w:rsidR="00F77A5F" w:rsidRPr="009A520A" w:rsidRDefault="00F77A5F" w:rsidP="005F06BE">
            <w:pPr>
              <w:jc w:val="center"/>
            </w:pPr>
            <w:r>
              <w:t>0.05</w:t>
            </w:r>
          </w:p>
        </w:tc>
      </w:tr>
      <w:tr w:rsidR="00F77A5F" w:rsidRPr="009A520A" w:rsidTr="005F06BE">
        <w:trPr>
          <w:trHeight w:val="255"/>
        </w:trPr>
        <w:tc>
          <w:tcPr>
            <w:tcW w:w="1995" w:type="dxa"/>
            <w:tcBorders>
              <w:top w:val="nil"/>
              <w:left w:val="single" w:sz="8" w:space="0" w:color="auto"/>
              <w:bottom w:val="nil"/>
              <w:right w:val="single" w:sz="8" w:space="0" w:color="auto"/>
            </w:tcBorders>
            <w:vAlign w:val="bottom"/>
          </w:tcPr>
          <w:p w:rsidR="00F77A5F" w:rsidRPr="00D52E12" w:rsidRDefault="00F77A5F" w:rsidP="005F06BE">
            <w:pPr>
              <w:rPr>
                <w:b/>
                <w:i/>
              </w:rPr>
            </w:pPr>
            <w:r w:rsidRPr="00D52E12">
              <w:rPr>
                <w:b/>
                <w:i/>
              </w:rPr>
              <w:t xml:space="preserve">Задание </w:t>
            </w:r>
            <w:r>
              <w:rPr>
                <w:b/>
                <w:i/>
              </w:rPr>
              <w:t>№</w:t>
            </w:r>
            <w:r w:rsidRPr="00D52E12">
              <w:rPr>
                <w:b/>
                <w:i/>
              </w:rPr>
              <w:t>7</w:t>
            </w:r>
          </w:p>
        </w:tc>
        <w:tc>
          <w:tcPr>
            <w:tcW w:w="5760" w:type="dxa"/>
            <w:gridSpan w:val="6"/>
            <w:vMerge w:val="restart"/>
            <w:tcBorders>
              <w:top w:val="single" w:sz="4" w:space="0" w:color="auto"/>
              <w:left w:val="single" w:sz="8" w:space="0" w:color="auto"/>
              <w:right w:val="single" w:sz="8" w:space="0" w:color="000000"/>
            </w:tcBorders>
            <w:vAlign w:val="bottom"/>
          </w:tcPr>
          <w:p w:rsidR="00F77A5F" w:rsidRPr="009A520A" w:rsidRDefault="00F77A5F" w:rsidP="005F06BE">
            <w:r w:rsidRPr="009A520A">
              <w:t>Количество произведенной продукции, при которой</w:t>
            </w:r>
          </w:p>
          <w:p w:rsidR="00F77A5F" w:rsidRPr="009A520A" w:rsidRDefault="00F77A5F" w:rsidP="005F06BE">
            <w:r w:rsidRPr="009A520A">
              <w:t>достигается безубыточность производства</w:t>
            </w:r>
            <w:r>
              <w:t>;</w:t>
            </w:r>
          </w:p>
        </w:tc>
        <w:tc>
          <w:tcPr>
            <w:tcW w:w="1468" w:type="dxa"/>
            <w:vMerge w:val="restart"/>
            <w:tcBorders>
              <w:top w:val="nil"/>
              <w:left w:val="nil"/>
              <w:right w:val="single" w:sz="4" w:space="0" w:color="auto"/>
            </w:tcBorders>
            <w:vAlign w:val="bottom"/>
          </w:tcPr>
          <w:p w:rsidR="00F77A5F" w:rsidRPr="009A520A" w:rsidRDefault="00F77A5F" w:rsidP="005F06BE">
            <w:pPr>
              <w:jc w:val="center"/>
            </w:pPr>
            <w:r>
              <w:t>283</w:t>
            </w:r>
          </w:p>
        </w:tc>
      </w:tr>
      <w:tr w:rsidR="00F77A5F" w:rsidRPr="009A520A" w:rsidTr="005F06BE">
        <w:trPr>
          <w:trHeight w:val="270"/>
        </w:trPr>
        <w:tc>
          <w:tcPr>
            <w:tcW w:w="1995" w:type="dxa"/>
            <w:tcBorders>
              <w:top w:val="nil"/>
              <w:left w:val="single" w:sz="8" w:space="0" w:color="auto"/>
              <w:bottom w:val="single" w:sz="8" w:space="0" w:color="auto"/>
              <w:right w:val="single" w:sz="8" w:space="0" w:color="auto"/>
            </w:tcBorders>
            <w:vAlign w:val="bottom"/>
          </w:tcPr>
          <w:p w:rsidR="00F77A5F" w:rsidRPr="009A520A" w:rsidRDefault="00F77A5F" w:rsidP="005F06BE"/>
        </w:tc>
        <w:tc>
          <w:tcPr>
            <w:tcW w:w="5760" w:type="dxa"/>
            <w:gridSpan w:val="6"/>
            <w:vMerge/>
            <w:tcBorders>
              <w:left w:val="single" w:sz="8" w:space="0" w:color="auto"/>
              <w:bottom w:val="single" w:sz="8" w:space="0" w:color="auto"/>
              <w:right w:val="single" w:sz="8" w:space="0" w:color="000000"/>
            </w:tcBorders>
            <w:vAlign w:val="bottom"/>
          </w:tcPr>
          <w:p w:rsidR="00F77A5F" w:rsidRPr="009A520A" w:rsidRDefault="00F77A5F" w:rsidP="005F06BE"/>
        </w:tc>
        <w:tc>
          <w:tcPr>
            <w:tcW w:w="1468" w:type="dxa"/>
            <w:vMerge/>
            <w:tcBorders>
              <w:left w:val="single" w:sz="8" w:space="0" w:color="000000"/>
              <w:bottom w:val="single" w:sz="8" w:space="0" w:color="auto"/>
              <w:right w:val="single" w:sz="4" w:space="0" w:color="auto"/>
            </w:tcBorders>
            <w:vAlign w:val="bottom"/>
          </w:tcPr>
          <w:p w:rsidR="00F77A5F" w:rsidRPr="009A520A" w:rsidRDefault="00F77A5F" w:rsidP="005F06BE"/>
        </w:tc>
      </w:tr>
    </w:tbl>
    <w:p w:rsidR="00F77A5F" w:rsidRPr="009A520A" w:rsidRDefault="00F77A5F" w:rsidP="00F77A5F">
      <w:pPr>
        <w:tabs>
          <w:tab w:val="left" w:pos="8100"/>
        </w:tabs>
        <w:spacing w:line="360" w:lineRule="auto"/>
      </w:pPr>
    </w:p>
    <w:p w:rsidR="00F77A5F" w:rsidRDefault="00F77A5F" w:rsidP="002C7B4C">
      <w:pPr>
        <w:spacing w:line="360" w:lineRule="auto"/>
        <w:jc w:val="center"/>
        <w:rPr>
          <w:b/>
          <w:sz w:val="32"/>
          <w:szCs w:val="32"/>
        </w:rPr>
      </w:pPr>
    </w:p>
    <w:p w:rsidR="00F77A5F" w:rsidRDefault="00F77A5F" w:rsidP="002C7B4C">
      <w:pPr>
        <w:spacing w:line="360" w:lineRule="auto"/>
        <w:jc w:val="center"/>
        <w:rPr>
          <w:b/>
          <w:sz w:val="32"/>
          <w:szCs w:val="32"/>
        </w:rPr>
      </w:pPr>
    </w:p>
    <w:p w:rsidR="00F77A5F" w:rsidRDefault="00F77A5F" w:rsidP="002C7B4C">
      <w:pPr>
        <w:spacing w:line="360" w:lineRule="auto"/>
        <w:jc w:val="center"/>
        <w:rPr>
          <w:b/>
          <w:sz w:val="32"/>
          <w:szCs w:val="32"/>
        </w:rPr>
      </w:pPr>
    </w:p>
    <w:p w:rsidR="00F77A5F" w:rsidRDefault="00F77A5F" w:rsidP="002C7B4C">
      <w:pPr>
        <w:spacing w:line="360" w:lineRule="auto"/>
        <w:jc w:val="center"/>
        <w:rPr>
          <w:b/>
          <w:sz w:val="32"/>
          <w:szCs w:val="32"/>
        </w:rPr>
      </w:pPr>
    </w:p>
    <w:p w:rsidR="002C7B4C" w:rsidRPr="00553944" w:rsidRDefault="002C7B4C" w:rsidP="002C7B4C">
      <w:pPr>
        <w:spacing w:line="360" w:lineRule="auto"/>
        <w:jc w:val="center"/>
        <w:rPr>
          <w:b/>
          <w:sz w:val="32"/>
          <w:szCs w:val="32"/>
        </w:rPr>
      </w:pPr>
      <w:r>
        <w:rPr>
          <w:b/>
          <w:sz w:val="32"/>
          <w:szCs w:val="32"/>
        </w:rPr>
        <w:t>Список использованной литературы</w:t>
      </w:r>
    </w:p>
    <w:p w:rsidR="002C7B4C" w:rsidRPr="002C0458" w:rsidRDefault="002C7B4C" w:rsidP="002C7B4C">
      <w:pPr>
        <w:spacing w:line="360" w:lineRule="auto"/>
      </w:pPr>
    </w:p>
    <w:p w:rsidR="002C7B4C" w:rsidRPr="002C0458" w:rsidRDefault="002C7B4C" w:rsidP="002C7B4C">
      <w:pPr>
        <w:spacing w:line="360" w:lineRule="auto"/>
        <w:ind w:left="360" w:hanging="360"/>
        <w:jc w:val="both"/>
      </w:pPr>
      <w:r>
        <w:rPr>
          <w:b/>
        </w:rPr>
        <w:t xml:space="preserve"> </w:t>
      </w:r>
      <w:r w:rsidRPr="00ED68E0">
        <w:rPr>
          <w:b/>
        </w:rPr>
        <w:t>1</w:t>
      </w:r>
      <w:r w:rsidRPr="002C0458">
        <w:t>. Бублик Н.Д.,  Попенов С.В., Секерин  А.Б.  Управление финансовыми и банковскими рисками.  -  Уф</w:t>
      </w:r>
      <w:r w:rsidR="00750C6B">
        <w:t>а:  Уфимский филиал ВЗФЭИ,  2005</w:t>
      </w:r>
    </w:p>
    <w:p w:rsidR="002C7B4C" w:rsidRDefault="002C7B4C" w:rsidP="002C7B4C">
      <w:pPr>
        <w:spacing w:line="360" w:lineRule="auto"/>
        <w:jc w:val="both"/>
      </w:pPr>
      <w:r>
        <w:rPr>
          <w:b/>
        </w:rPr>
        <w:t xml:space="preserve"> </w:t>
      </w:r>
      <w:r w:rsidRPr="00ED68E0">
        <w:rPr>
          <w:b/>
        </w:rPr>
        <w:t>2.</w:t>
      </w:r>
      <w:r>
        <w:t xml:space="preserve"> Балацкий Е., Потапова А. Малый и крупный бизнес: тенденции </w:t>
      </w:r>
    </w:p>
    <w:p w:rsidR="002C7B4C" w:rsidRDefault="002C7B4C" w:rsidP="002C7B4C">
      <w:pPr>
        <w:spacing w:line="360" w:lineRule="auto"/>
        <w:jc w:val="both"/>
      </w:pPr>
      <w:r>
        <w:t xml:space="preserve">    становления и специфика функц</w:t>
      </w:r>
      <w:r w:rsidR="00750C6B">
        <w:t>ионирования // Экономист. - 2007</w:t>
      </w:r>
      <w:r>
        <w:t>. - №4. –</w:t>
      </w:r>
    </w:p>
    <w:p w:rsidR="002C7B4C" w:rsidRDefault="002C7B4C" w:rsidP="002C7B4C">
      <w:pPr>
        <w:spacing w:line="360" w:lineRule="auto"/>
        <w:jc w:val="both"/>
      </w:pPr>
      <w:r>
        <w:t xml:space="preserve">    с.45-54.</w:t>
      </w:r>
    </w:p>
    <w:p w:rsidR="002C7B4C" w:rsidRDefault="002C7B4C" w:rsidP="002C7B4C">
      <w:pPr>
        <w:spacing w:line="360" w:lineRule="auto"/>
        <w:jc w:val="both"/>
      </w:pPr>
      <w:r w:rsidRPr="002C0458">
        <w:t xml:space="preserve"> </w:t>
      </w:r>
      <w:r w:rsidRPr="00ED68E0">
        <w:rPr>
          <w:b/>
        </w:rPr>
        <w:t>3.</w:t>
      </w:r>
      <w:r>
        <w:t xml:space="preserve"> </w:t>
      </w:r>
      <w:r w:rsidRPr="002C0458">
        <w:t>Ковалев  В.В.  Введение  в  финансовый менеджмент. – М.: Финансы и</w:t>
      </w:r>
    </w:p>
    <w:p w:rsidR="002C7B4C" w:rsidRPr="002C0458" w:rsidRDefault="002C7B4C" w:rsidP="002C7B4C">
      <w:pPr>
        <w:spacing w:line="360" w:lineRule="auto"/>
        <w:jc w:val="both"/>
      </w:pPr>
      <w:r>
        <w:t xml:space="preserve">   </w:t>
      </w:r>
      <w:r w:rsidRPr="002C0458">
        <w:t xml:space="preserve"> </w:t>
      </w:r>
      <w:r>
        <w:t xml:space="preserve"> </w:t>
      </w:r>
      <w:r w:rsidR="00750C6B">
        <w:t>статистика,  2007</w:t>
      </w:r>
    </w:p>
    <w:p w:rsidR="002C7B4C" w:rsidRDefault="002C7B4C" w:rsidP="002C7B4C">
      <w:pPr>
        <w:spacing w:line="360" w:lineRule="auto"/>
        <w:jc w:val="both"/>
      </w:pPr>
      <w:r>
        <w:rPr>
          <w:b/>
        </w:rPr>
        <w:t xml:space="preserve"> </w:t>
      </w:r>
      <w:r w:rsidRPr="00ED68E0">
        <w:rPr>
          <w:b/>
        </w:rPr>
        <w:t>4.</w:t>
      </w:r>
      <w:r w:rsidRPr="00ED68E0">
        <w:t xml:space="preserve"> </w:t>
      </w:r>
      <w:r>
        <w:t>Круглов С. И. Малый бизнес: проблемы и перспективы. // Логинфо. –</w:t>
      </w:r>
    </w:p>
    <w:p w:rsidR="002C7B4C" w:rsidRDefault="00750C6B" w:rsidP="002C7B4C">
      <w:pPr>
        <w:spacing w:line="360" w:lineRule="auto"/>
        <w:jc w:val="both"/>
      </w:pPr>
      <w:r>
        <w:t xml:space="preserve">     2008</w:t>
      </w:r>
      <w:r w:rsidR="002C7B4C">
        <w:t>. - №7 – С. 18.</w:t>
      </w:r>
    </w:p>
    <w:p w:rsidR="002C7B4C" w:rsidRDefault="002C7B4C" w:rsidP="002C7B4C">
      <w:pPr>
        <w:spacing w:line="360" w:lineRule="auto"/>
        <w:jc w:val="both"/>
      </w:pPr>
      <w:r>
        <w:rPr>
          <w:b/>
        </w:rPr>
        <w:t xml:space="preserve"> </w:t>
      </w:r>
      <w:r w:rsidRPr="00ED68E0">
        <w:rPr>
          <w:b/>
        </w:rPr>
        <w:t>5.</w:t>
      </w:r>
      <w:r>
        <w:t xml:space="preserve"> </w:t>
      </w:r>
      <w:r w:rsidRPr="002C0458">
        <w:t>Ляпина С.Ю.   Управление  рисками  промышленных организаций.</w:t>
      </w:r>
      <w:r>
        <w:t xml:space="preserve"> </w:t>
      </w:r>
    </w:p>
    <w:p w:rsidR="002C7B4C" w:rsidRDefault="002C7B4C" w:rsidP="002C7B4C">
      <w:pPr>
        <w:spacing w:line="360" w:lineRule="auto"/>
        <w:jc w:val="both"/>
      </w:pPr>
      <w:r>
        <w:t xml:space="preserve">    </w:t>
      </w:r>
      <w:r w:rsidRPr="002C0458">
        <w:t xml:space="preserve"> Монография   //  Маркетинг. Спец. вып. № 20. -  М.: Центр маркетинговых</w:t>
      </w:r>
    </w:p>
    <w:p w:rsidR="002C7B4C" w:rsidRPr="002C0458" w:rsidRDefault="002C7B4C" w:rsidP="002C7B4C">
      <w:pPr>
        <w:spacing w:line="360" w:lineRule="auto"/>
        <w:jc w:val="both"/>
      </w:pPr>
      <w:r w:rsidRPr="002C0458">
        <w:t xml:space="preserve"> </w:t>
      </w:r>
      <w:r>
        <w:t xml:space="preserve">    </w:t>
      </w:r>
      <w:r w:rsidRPr="002C0458">
        <w:t>исс</w:t>
      </w:r>
      <w:r w:rsidR="00750C6B">
        <w:t>ледований  и  менеджмента,  2009</w:t>
      </w:r>
    </w:p>
    <w:p w:rsidR="002C7B4C" w:rsidRDefault="002C7B4C" w:rsidP="002C7B4C">
      <w:pPr>
        <w:spacing w:line="360" w:lineRule="auto"/>
        <w:jc w:val="both"/>
      </w:pPr>
      <w:r>
        <w:rPr>
          <w:b/>
        </w:rPr>
        <w:t xml:space="preserve"> </w:t>
      </w:r>
      <w:r w:rsidRPr="00ED68E0">
        <w:rPr>
          <w:b/>
        </w:rPr>
        <w:t>6.</w:t>
      </w:r>
      <w:r w:rsidRPr="00ED68E0">
        <w:t xml:space="preserve"> </w:t>
      </w:r>
      <w:r>
        <w:t>Лапуста М. Г. Предпринимательство:</w:t>
      </w:r>
      <w:r w:rsidR="00750C6B">
        <w:t xml:space="preserve"> Учеб. Пособие / М.: ИНФРА, 2008</w:t>
      </w:r>
      <w:r>
        <w:t>. –</w:t>
      </w:r>
    </w:p>
    <w:p w:rsidR="002C7B4C" w:rsidRDefault="002C7B4C" w:rsidP="002C7B4C">
      <w:pPr>
        <w:spacing w:line="360" w:lineRule="auto"/>
        <w:jc w:val="both"/>
      </w:pPr>
      <w:r>
        <w:t xml:space="preserve">     224 с.</w:t>
      </w:r>
    </w:p>
    <w:p w:rsidR="002C7B4C" w:rsidRDefault="002C7B4C" w:rsidP="002C7B4C">
      <w:pPr>
        <w:spacing w:line="360" w:lineRule="auto"/>
        <w:jc w:val="both"/>
      </w:pPr>
      <w:r>
        <w:rPr>
          <w:b/>
        </w:rPr>
        <w:t xml:space="preserve"> </w:t>
      </w:r>
      <w:r w:rsidRPr="00ED68E0">
        <w:rPr>
          <w:b/>
        </w:rPr>
        <w:t>7.</w:t>
      </w:r>
      <w:r w:rsidRPr="002C0458">
        <w:t xml:space="preserve"> Незамайкин  В.Н.,  Юрзинова И.Л.  Финансы организаций: менеджмент и</w:t>
      </w:r>
    </w:p>
    <w:p w:rsidR="002C7B4C" w:rsidRPr="002C0458" w:rsidRDefault="002C7B4C" w:rsidP="002C7B4C">
      <w:pPr>
        <w:spacing w:line="360" w:lineRule="auto"/>
        <w:jc w:val="both"/>
      </w:pPr>
      <w:r>
        <w:t xml:space="preserve">    </w:t>
      </w:r>
      <w:r w:rsidRPr="002C0458">
        <w:t xml:space="preserve"> анализ.  Учебное  пособ</w:t>
      </w:r>
      <w:r w:rsidR="00750C6B">
        <w:t>ие. -  М.:  Изд-во  Эксмо,  2006</w:t>
      </w:r>
    </w:p>
    <w:p w:rsidR="002C7B4C" w:rsidRDefault="002C7B4C" w:rsidP="002C7B4C">
      <w:pPr>
        <w:spacing w:line="360" w:lineRule="auto"/>
        <w:jc w:val="both"/>
      </w:pPr>
      <w:r>
        <w:rPr>
          <w:b/>
        </w:rPr>
        <w:t xml:space="preserve"> </w:t>
      </w:r>
      <w:r w:rsidRPr="00ED68E0">
        <w:rPr>
          <w:b/>
        </w:rPr>
        <w:t>8.</w:t>
      </w:r>
      <w:r w:rsidRPr="002C0458">
        <w:t xml:space="preserve">  Первозванский  А.А.  Финансовый рынок: расчёт и риск. – М.: ИНФРА-</w:t>
      </w:r>
    </w:p>
    <w:p w:rsidR="002C7B4C" w:rsidRPr="002C0458" w:rsidRDefault="002C7B4C" w:rsidP="002C7B4C">
      <w:pPr>
        <w:spacing w:line="360" w:lineRule="auto"/>
        <w:jc w:val="both"/>
      </w:pPr>
      <w:r>
        <w:t xml:space="preserve">      </w:t>
      </w:r>
      <w:r w:rsidR="00750C6B">
        <w:t>М, 2009</w:t>
      </w:r>
    </w:p>
    <w:p w:rsidR="002C7B4C" w:rsidRDefault="002C7B4C" w:rsidP="002C7B4C">
      <w:pPr>
        <w:spacing w:line="360" w:lineRule="auto"/>
        <w:jc w:val="both"/>
      </w:pPr>
      <w:r>
        <w:rPr>
          <w:b/>
        </w:rPr>
        <w:t xml:space="preserve"> </w:t>
      </w:r>
      <w:r w:rsidRPr="00ED68E0">
        <w:rPr>
          <w:b/>
        </w:rPr>
        <w:t>9.</w:t>
      </w:r>
      <w:r w:rsidRPr="002C0458">
        <w:t xml:space="preserve"> </w:t>
      </w:r>
      <w:r>
        <w:t>Стратегия развития предпринимательства в реальном секторе экономики. /</w:t>
      </w:r>
    </w:p>
    <w:p w:rsidR="002C7B4C" w:rsidRDefault="002C7B4C" w:rsidP="002C7B4C">
      <w:pPr>
        <w:spacing w:line="360" w:lineRule="auto"/>
        <w:jc w:val="both"/>
      </w:pPr>
      <w:r>
        <w:t xml:space="preserve">     Под ред. </w:t>
      </w:r>
      <w:r w:rsidR="00750C6B">
        <w:t>Г.Б. Клейнера. - М.: Наука, 2008</w:t>
      </w:r>
      <w:r>
        <w:t>. - 448 с.</w:t>
      </w:r>
    </w:p>
    <w:p w:rsidR="002C7B4C" w:rsidRDefault="002C7B4C" w:rsidP="002C7B4C">
      <w:pPr>
        <w:spacing w:line="360" w:lineRule="auto"/>
        <w:jc w:val="both"/>
      </w:pPr>
      <w:r w:rsidRPr="00ED68E0">
        <w:rPr>
          <w:b/>
        </w:rPr>
        <w:t>10.</w:t>
      </w:r>
      <w:r w:rsidRPr="002C0458">
        <w:t xml:space="preserve"> Уткин  Э.А.  Риск- менеджмент.  -  М.:  Ассоциация авторов и издателей</w:t>
      </w:r>
    </w:p>
    <w:p w:rsidR="002C7B4C" w:rsidRPr="002C0458" w:rsidRDefault="002C7B4C" w:rsidP="002C7B4C">
      <w:pPr>
        <w:spacing w:line="360" w:lineRule="auto"/>
        <w:jc w:val="both"/>
      </w:pPr>
      <w:r>
        <w:t xml:space="preserve">    </w:t>
      </w:r>
      <w:r w:rsidR="00750C6B">
        <w:t xml:space="preserve"> «Тандем»,  Изд-во ЭКМОС,  2007</w:t>
      </w:r>
    </w:p>
    <w:p w:rsidR="002C7B4C" w:rsidRDefault="002C7B4C" w:rsidP="002C7B4C">
      <w:pPr>
        <w:spacing w:line="360" w:lineRule="auto"/>
        <w:jc w:val="both"/>
      </w:pPr>
      <w:r w:rsidRPr="00ED68E0">
        <w:rPr>
          <w:b/>
        </w:rPr>
        <w:t>11.</w:t>
      </w:r>
      <w:r w:rsidRPr="002C0458">
        <w:t xml:space="preserve"> Хашковский  А.В.  Моделирование о</w:t>
      </w:r>
      <w:r>
        <w:t>пасности. Анализ и оценка</w:t>
      </w:r>
    </w:p>
    <w:p w:rsidR="002C7B4C" w:rsidRPr="002C0458" w:rsidRDefault="002C7B4C" w:rsidP="002C7B4C">
      <w:pPr>
        <w:spacing w:line="360" w:lineRule="auto"/>
        <w:jc w:val="both"/>
      </w:pPr>
      <w:r>
        <w:t xml:space="preserve">      финан</w:t>
      </w:r>
      <w:r w:rsidRPr="002C0458">
        <w:t xml:space="preserve">совых  </w:t>
      </w:r>
      <w:r w:rsidR="00750C6B">
        <w:t>рисков. -  Челябинск: ЧГТУ, 2005</w:t>
      </w:r>
    </w:p>
    <w:p w:rsidR="002C7B4C" w:rsidRPr="002C0458" w:rsidRDefault="002C7B4C" w:rsidP="002C7B4C">
      <w:pPr>
        <w:spacing w:line="360" w:lineRule="auto"/>
        <w:jc w:val="both"/>
      </w:pPr>
    </w:p>
    <w:p w:rsidR="002C7B4C" w:rsidRPr="002C0458" w:rsidRDefault="002C7B4C" w:rsidP="002C7B4C">
      <w:pPr>
        <w:spacing w:line="360" w:lineRule="auto"/>
        <w:jc w:val="both"/>
      </w:pPr>
    </w:p>
    <w:p w:rsidR="002C7B4C" w:rsidRPr="002C0458" w:rsidRDefault="002C7B4C" w:rsidP="002C7B4C">
      <w:pPr>
        <w:spacing w:line="360" w:lineRule="auto"/>
      </w:pPr>
    </w:p>
    <w:p w:rsidR="002C7B4C" w:rsidRPr="00875BEA" w:rsidRDefault="002C7B4C" w:rsidP="003C3339">
      <w:pPr>
        <w:tabs>
          <w:tab w:val="left" w:pos="3255"/>
        </w:tabs>
        <w:spacing w:line="360" w:lineRule="auto"/>
        <w:rPr>
          <w:b/>
          <w:sz w:val="32"/>
          <w:szCs w:val="32"/>
        </w:rPr>
      </w:pPr>
      <w:bookmarkStart w:id="0" w:name="_GoBack"/>
      <w:bookmarkEnd w:id="0"/>
    </w:p>
    <w:sectPr w:rsidR="002C7B4C" w:rsidRPr="00875BEA" w:rsidSect="002317BA">
      <w:footerReference w:type="even" r:id="rId7"/>
      <w:footerReference w:type="default" r:id="rId8"/>
      <w:pgSz w:w="11906" w:h="16838"/>
      <w:pgMar w:top="1134" w:right="567" w:bottom="851" w:left="1701"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06BE" w:rsidRDefault="005F06BE">
      <w:r>
        <w:separator/>
      </w:r>
    </w:p>
  </w:endnote>
  <w:endnote w:type="continuationSeparator" w:id="0">
    <w:p w:rsidR="005F06BE" w:rsidRDefault="005F06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15FC" w:rsidRDefault="00B715FC" w:rsidP="00994FB0">
    <w:pPr>
      <w:pStyle w:val="a7"/>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B715FC" w:rsidRDefault="00B715FC">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15FC" w:rsidRDefault="00B715FC" w:rsidP="00994FB0">
    <w:pPr>
      <w:pStyle w:val="a7"/>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750C6B">
      <w:rPr>
        <w:rStyle w:val="a8"/>
        <w:noProof/>
      </w:rPr>
      <w:t>25</w:t>
    </w:r>
    <w:r>
      <w:rPr>
        <w:rStyle w:val="a8"/>
      </w:rPr>
      <w:fldChar w:fldCharType="end"/>
    </w:r>
  </w:p>
  <w:p w:rsidR="00B715FC" w:rsidRDefault="00B715FC">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06BE" w:rsidRDefault="005F06BE">
      <w:r>
        <w:separator/>
      </w:r>
    </w:p>
  </w:footnote>
  <w:footnote w:type="continuationSeparator" w:id="0">
    <w:p w:rsidR="005F06BE" w:rsidRDefault="005F06B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2E9C5E32"/>
    <w:lvl w:ilvl="0">
      <w:numFmt w:val="bullet"/>
      <w:lvlText w:val="*"/>
      <w:lvlJc w:val="left"/>
    </w:lvl>
  </w:abstractNum>
  <w:abstractNum w:abstractNumId="1">
    <w:nsid w:val="08AC6475"/>
    <w:multiLevelType w:val="hybridMultilevel"/>
    <w:tmpl w:val="1CB4713E"/>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91B7B29"/>
    <w:multiLevelType w:val="singleLevel"/>
    <w:tmpl w:val="8EB07476"/>
    <w:lvl w:ilvl="0">
      <w:start w:val="1"/>
      <w:numFmt w:val="decimal"/>
      <w:lvlText w:val="%1."/>
      <w:lvlJc w:val="left"/>
      <w:pPr>
        <w:tabs>
          <w:tab w:val="num" w:pos="360"/>
        </w:tabs>
        <w:ind w:left="360" w:hanging="360"/>
      </w:pPr>
      <w:rPr>
        <w:rFonts w:hint="default"/>
        <w:b/>
      </w:rPr>
    </w:lvl>
  </w:abstractNum>
  <w:abstractNum w:abstractNumId="3">
    <w:nsid w:val="1E822084"/>
    <w:multiLevelType w:val="singleLevel"/>
    <w:tmpl w:val="6ACC7536"/>
    <w:lvl w:ilvl="0">
      <w:start w:val="1"/>
      <w:numFmt w:val="lowerLetter"/>
      <w:lvlText w:val="%1)"/>
      <w:lvlJc w:val="left"/>
      <w:pPr>
        <w:tabs>
          <w:tab w:val="num" w:pos="360"/>
        </w:tabs>
        <w:ind w:left="360" w:hanging="360"/>
      </w:pPr>
      <w:rPr>
        <w:b/>
      </w:rPr>
    </w:lvl>
  </w:abstractNum>
  <w:abstractNum w:abstractNumId="4">
    <w:nsid w:val="23440FF3"/>
    <w:multiLevelType w:val="hybridMultilevel"/>
    <w:tmpl w:val="D504B2E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4EE3214D"/>
    <w:multiLevelType w:val="hybridMultilevel"/>
    <w:tmpl w:val="5838AD7C"/>
    <w:lvl w:ilvl="0" w:tplc="80469C94">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53E965D7"/>
    <w:multiLevelType w:val="hybridMultilevel"/>
    <w:tmpl w:val="8FF07942"/>
    <w:lvl w:ilvl="0" w:tplc="5740838E">
      <w:start w:val="1"/>
      <w:numFmt w:val="decimal"/>
      <w:lvlText w:val="%1."/>
      <w:lvlJc w:val="left"/>
      <w:pPr>
        <w:tabs>
          <w:tab w:val="num" w:pos="1260"/>
        </w:tabs>
        <w:ind w:left="1260" w:hanging="360"/>
      </w:pPr>
      <w:rPr>
        <w:rFonts w:hint="default"/>
        <w:b/>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7">
    <w:nsid w:val="57622071"/>
    <w:multiLevelType w:val="singleLevel"/>
    <w:tmpl w:val="EEE68BB4"/>
    <w:lvl w:ilvl="0">
      <w:start w:val="1"/>
      <w:numFmt w:val="decimal"/>
      <w:lvlText w:val="%1."/>
      <w:legacy w:legacy="1" w:legacySpace="0" w:legacyIndent="283"/>
      <w:lvlJc w:val="left"/>
      <w:pPr>
        <w:ind w:left="283" w:hanging="283"/>
      </w:pPr>
    </w:lvl>
  </w:abstractNum>
  <w:abstractNum w:abstractNumId="8">
    <w:nsid w:val="658572E0"/>
    <w:multiLevelType w:val="hybridMultilevel"/>
    <w:tmpl w:val="099853B4"/>
    <w:lvl w:ilvl="0" w:tplc="8F7C21BE">
      <w:start w:val="1"/>
      <w:numFmt w:val="decimal"/>
      <w:lvlText w:val="%1."/>
      <w:lvlJc w:val="left"/>
      <w:pPr>
        <w:tabs>
          <w:tab w:val="num" w:pos="1260"/>
        </w:tabs>
        <w:ind w:left="1260" w:hanging="360"/>
      </w:pPr>
      <w:rPr>
        <w:rFonts w:hint="default"/>
        <w:b/>
      </w:rPr>
    </w:lvl>
    <w:lvl w:ilvl="1" w:tplc="80469C94">
      <w:start w:val="1"/>
      <w:numFmt w:val="bullet"/>
      <w:lvlText w:val=""/>
      <w:lvlJc w:val="left"/>
      <w:pPr>
        <w:tabs>
          <w:tab w:val="num" w:pos="1980"/>
        </w:tabs>
        <w:ind w:left="1980" w:hanging="360"/>
      </w:pPr>
      <w:rPr>
        <w:rFonts w:ascii="Symbol" w:hAnsi="Symbol" w:hint="default"/>
        <w:b/>
      </w:r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9">
    <w:nsid w:val="6CDD32E2"/>
    <w:multiLevelType w:val="hybridMultilevel"/>
    <w:tmpl w:val="ADB0DDB4"/>
    <w:lvl w:ilvl="0" w:tplc="80469C94">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0">
    <w:nsid w:val="6DBD3C2F"/>
    <w:multiLevelType w:val="hybridMultilevel"/>
    <w:tmpl w:val="A7DACFEE"/>
    <w:lvl w:ilvl="0" w:tplc="3FA8751A">
      <w:start w:val="1"/>
      <w:numFmt w:val="decimal"/>
      <w:lvlText w:val="%1."/>
      <w:lvlJc w:val="left"/>
      <w:pPr>
        <w:tabs>
          <w:tab w:val="num" w:pos="1260"/>
        </w:tabs>
        <w:ind w:left="1260" w:hanging="360"/>
      </w:pPr>
      <w:rPr>
        <w:rFonts w:hint="default"/>
        <w:b/>
      </w:rPr>
    </w:lvl>
    <w:lvl w:ilvl="1" w:tplc="80469C94">
      <w:start w:val="1"/>
      <w:numFmt w:val="bullet"/>
      <w:lvlText w:val=""/>
      <w:lvlJc w:val="left"/>
      <w:pPr>
        <w:tabs>
          <w:tab w:val="num" w:pos="1980"/>
        </w:tabs>
        <w:ind w:left="1980" w:hanging="360"/>
      </w:pPr>
      <w:rPr>
        <w:rFonts w:ascii="Symbol" w:hAnsi="Symbol" w:hint="default"/>
        <w:b/>
      </w:r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11">
    <w:nsid w:val="740237A5"/>
    <w:multiLevelType w:val="singleLevel"/>
    <w:tmpl w:val="C91CDB00"/>
    <w:lvl w:ilvl="0">
      <w:start w:val="1"/>
      <w:numFmt w:val="decimal"/>
      <w:lvlText w:val="%1."/>
      <w:lvlJc w:val="left"/>
      <w:pPr>
        <w:tabs>
          <w:tab w:val="num" w:pos="525"/>
        </w:tabs>
        <w:ind w:left="525" w:hanging="525"/>
      </w:pPr>
      <w:rPr>
        <w:rFonts w:hint="default"/>
      </w:rPr>
    </w:lvl>
  </w:abstractNum>
  <w:abstractNum w:abstractNumId="12">
    <w:nsid w:val="7F750734"/>
    <w:multiLevelType w:val="hybridMultilevel"/>
    <w:tmpl w:val="E7D8E992"/>
    <w:lvl w:ilvl="0" w:tplc="80469C94">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0"/>
    <w:lvlOverride w:ilvl="0">
      <w:lvl w:ilvl="0">
        <w:start w:val="1"/>
        <w:numFmt w:val="bullet"/>
        <w:lvlText w:val=""/>
        <w:legacy w:legacy="1" w:legacySpace="0" w:legacyIndent="284"/>
        <w:lvlJc w:val="left"/>
        <w:pPr>
          <w:ind w:left="568" w:hanging="284"/>
        </w:pPr>
        <w:rPr>
          <w:rFonts w:ascii="Symbol" w:hAnsi="Symbol" w:hint="default"/>
        </w:rPr>
      </w:lvl>
    </w:lvlOverride>
  </w:num>
  <w:num w:numId="2">
    <w:abstractNumId w:val="10"/>
  </w:num>
  <w:num w:numId="3">
    <w:abstractNumId w:val="3"/>
  </w:num>
  <w:num w:numId="4">
    <w:abstractNumId w:val="11"/>
  </w:num>
  <w:num w:numId="5">
    <w:abstractNumId w:val="2"/>
  </w:num>
  <w:num w:numId="6">
    <w:abstractNumId w:val="8"/>
  </w:num>
  <w:num w:numId="7">
    <w:abstractNumId w:val="7"/>
    <w:lvlOverride w:ilvl="0">
      <w:lvl w:ilvl="0">
        <w:start w:val="1"/>
        <w:numFmt w:val="decimal"/>
        <w:lvlText w:val="%1."/>
        <w:legacy w:legacy="1" w:legacySpace="0" w:legacyIndent="283"/>
        <w:lvlJc w:val="left"/>
        <w:pPr>
          <w:ind w:left="283" w:hanging="283"/>
        </w:pPr>
        <w:rPr>
          <w:b/>
        </w:rPr>
      </w:lvl>
    </w:lvlOverride>
  </w:num>
  <w:num w:numId="8">
    <w:abstractNumId w:val="7"/>
    <w:lvlOverride w:ilvl="0">
      <w:lvl w:ilvl="0">
        <w:start w:val="1"/>
        <w:numFmt w:val="decimal"/>
        <w:lvlText w:val="%1."/>
        <w:legacy w:legacy="1" w:legacySpace="0" w:legacyIndent="283"/>
        <w:lvlJc w:val="left"/>
        <w:pPr>
          <w:ind w:left="283" w:hanging="283"/>
        </w:pPr>
        <w:rPr>
          <w:b/>
        </w:rPr>
      </w:lvl>
    </w:lvlOverride>
  </w:num>
  <w:num w:numId="9">
    <w:abstractNumId w:val="6"/>
  </w:num>
  <w:num w:numId="10">
    <w:abstractNumId w:val="5"/>
  </w:num>
  <w:num w:numId="11">
    <w:abstractNumId w:val="9"/>
  </w:num>
  <w:num w:numId="12">
    <w:abstractNumId w:val="12"/>
  </w:num>
  <w:num w:numId="13">
    <w:abstractNumId w:val="1"/>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512B6"/>
    <w:rsid w:val="0002436F"/>
    <w:rsid w:val="0007124A"/>
    <w:rsid w:val="00073EF4"/>
    <w:rsid w:val="000749C6"/>
    <w:rsid w:val="00077895"/>
    <w:rsid w:val="00082A0B"/>
    <w:rsid w:val="000949D8"/>
    <w:rsid w:val="000C20AD"/>
    <w:rsid w:val="00115E1E"/>
    <w:rsid w:val="001451C1"/>
    <w:rsid w:val="00151ACF"/>
    <w:rsid w:val="001C6A85"/>
    <w:rsid w:val="001E1422"/>
    <w:rsid w:val="001E278F"/>
    <w:rsid w:val="001E5888"/>
    <w:rsid w:val="001F2BA4"/>
    <w:rsid w:val="001F5BB4"/>
    <w:rsid w:val="002317BA"/>
    <w:rsid w:val="00237D28"/>
    <w:rsid w:val="00257822"/>
    <w:rsid w:val="0026624F"/>
    <w:rsid w:val="002674AF"/>
    <w:rsid w:val="002C7B4C"/>
    <w:rsid w:val="002E4AB2"/>
    <w:rsid w:val="0030287A"/>
    <w:rsid w:val="003345C8"/>
    <w:rsid w:val="003851A7"/>
    <w:rsid w:val="003C3339"/>
    <w:rsid w:val="003E6269"/>
    <w:rsid w:val="003F33DE"/>
    <w:rsid w:val="00447E8E"/>
    <w:rsid w:val="00493B78"/>
    <w:rsid w:val="004A028A"/>
    <w:rsid w:val="00514ACC"/>
    <w:rsid w:val="00542E98"/>
    <w:rsid w:val="005512B6"/>
    <w:rsid w:val="005D2C5F"/>
    <w:rsid w:val="005F06BE"/>
    <w:rsid w:val="00601967"/>
    <w:rsid w:val="006054C6"/>
    <w:rsid w:val="006360F3"/>
    <w:rsid w:val="006408EA"/>
    <w:rsid w:val="00673F11"/>
    <w:rsid w:val="00683C81"/>
    <w:rsid w:val="006D11A9"/>
    <w:rsid w:val="007102A8"/>
    <w:rsid w:val="00750C6B"/>
    <w:rsid w:val="00774AD6"/>
    <w:rsid w:val="00785397"/>
    <w:rsid w:val="007A05A0"/>
    <w:rsid w:val="007E3A0C"/>
    <w:rsid w:val="007F7A3A"/>
    <w:rsid w:val="00875BEA"/>
    <w:rsid w:val="008D049B"/>
    <w:rsid w:val="008F05F0"/>
    <w:rsid w:val="00924B41"/>
    <w:rsid w:val="0096190C"/>
    <w:rsid w:val="0096295F"/>
    <w:rsid w:val="009648F2"/>
    <w:rsid w:val="00967DBA"/>
    <w:rsid w:val="00984807"/>
    <w:rsid w:val="009948C4"/>
    <w:rsid w:val="00994FB0"/>
    <w:rsid w:val="009B414A"/>
    <w:rsid w:val="009C2175"/>
    <w:rsid w:val="00A141EC"/>
    <w:rsid w:val="00A147E9"/>
    <w:rsid w:val="00A641C1"/>
    <w:rsid w:val="00A85181"/>
    <w:rsid w:val="00A87C8D"/>
    <w:rsid w:val="00AB79BA"/>
    <w:rsid w:val="00AC6F89"/>
    <w:rsid w:val="00B056AA"/>
    <w:rsid w:val="00B079FD"/>
    <w:rsid w:val="00B715FC"/>
    <w:rsid w:val="00B76B63"/>
    <w:rsid w:val="00BA789F"/>
    <w:rsid w:val="00BE4829"/>
    <w:rsid w:val="00BF1F25"/>
    <w:rsid w:val="00C22747"/>
    <w:rsid w:val="00C42B58"/>
    <w:rsid w:val="00C53F00"/>
    <w:rsid w:val="00C55C3E"/>
    <w:rsid w:val="00CD539C"/>
    <w:rsid w:val="00CD61C3"/>
    <w:rsid w:val="00D160B1"/>
    <w:rsid w:val="00D22A26"/>
    <w:rsid w:val="00D97ABD"/>
    <w:rsid w:val="00DA6A88"/>
    <w:rsid w:val="00DD536A"/>
    <w:rsid w:val="00DD564A"/>
    <w:rsid w:val="00E0346B"/>
    <w:rsid w:val="00E03792"/>
    <w:rsid w:val="00E25BEB"/>
    <w:rsid w:val="00E27065"/>
    <w:rsid w:val="00E83845"/>
    <w:rsid w:val="00EA00CC"/>
    <w:rsid w:val="00F0336F"/>
    <w:rsid w:val="00F32360"/>
    <w:rsid w:val="00F464CE"/>
    <w:rsid w:val="00F77A5F"/>
    <w:rsid w:val="00F875A5"/>
    <w:rsid w:val="00FD77DA"/>
    <w:rsid w:val="00FE2F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AEB3916-EEAE-4337-A093-5F66323CD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8"/>
      <w:szCs w:val="28"/>
    </w:rPr>
  </w:style>
  <w:style w:type="paragraph" w:styleId="1">
    <w:name w:val="heading 1"/>
    <w:basedOn w:val="a"/>
    <w:next w:val="a"/>
    <w:qFormat/>
    <w:rsid w:val="00D22A26"/>
    <w:pPr>
      <w:keepNext/>
      <w:spacing w:before="240" w:after="60"/>
      <w:outlineLvl w:val="0"/>
    </w:pPr>
    <w:rPr>
      <w:rFonts w:ascii="Arial" w:hAnsi="Arial" w:cs="Arial"/>
      <w:b/>
      <w:bCs/>
      <w:kern w:val="32"/>
      <w:sz w:val="32"/>
      <w:szCs w:val="32"/>
    </w:rPr>
  </w:style>
  <w:style w:type="paragraph" w:styleId="2">
    <w:name w:val="heading 2"/>
    <w:basedOn w:val="a"/>
    <w:next w:val="a"/>
    <w:qFormat/>
    <w:rsid w:val="00D22A26"/>
    <w:pPr>
      <w:keepNext/>
      <w:spacing w:line="360" w:lineRule="auto"/>
      <w:jc w:val="center"/>
      <w:outlineLvl w:val="1"/>
    </w:pPr>
  </w:style>
  <w:style w:type="paragraph" w:styleId="3">
    <w:name w:val="heading 3"/>
    <w:basedOn w:val="a"/>
    <w:next w:val="a"/>
    <w:qFormat/>
    <w:rsid w:val="00D22A26"/>
    <w:pPr>
      <w:keepNext/>
      <w:spacing w:before="240" w:after="60"/>
      <w:outlineLvl w:val="2"/>
    </w:pPr>
    <w:rPr>
      <w:rFonts w:ascii="Arial" w:hAnsi="Arial" w:cs="Arial"/>
      <w:b/>
      <w:bCs/>
      <w:sz w:val="26"/>
      <w:szCs w:val="26"/>
    </w:rPr>
  </w:style>
  <w:style w:type="paragraph" w:styleId="4">
    <w:name w:val="heading 4"/>
    <w:basedOn w:val="a"/>
    <w:next w:val="a"/>
    <w:qFormat/>
    <w:rsid w:val="00D22A26"/>
    <w:pPr>
      <w:keepNext/>
      <w:jc w:val="center"/>
      <w:outlineLvl w:val="3"/>
    </w:pPr>
    <w:rPr>
      <w:sz w:val="24"/>
      <w:szCs w:val="20"/>
    </w:rPr>
  </w:style>
  <w:style w:type="paragraph" w:styleId="6">
    <w:name w:val="heading 6"/>
    <w:basedOn w:val="a"/>
    <w:next w:val="a"/>
    <w:qFormat/>
    <w:rsid w:val="00D22A26"/>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Îáû÷íûé"/>
    <w:rsid w:val="005512B6"/>
    <w:pPr>
      <w:overflowPunct w:val="0"/>
      <w:autoSpaceDE w:val="0"/>
      <w:autoSpaceDN w:val="0"/>
      <w:adjustRightInd w:val="0"/>
      <w:textAlignment w:val="baseline"/>
    </w:pPr>
    <w:rPr>
      <w:rFonts w:ascii="Symbol" w:hAnsi="Symbol"/>
    </w:rPr>
  </w:style>
  <w:style w:type="paragraph" w:styleId="a4">
    <w:name w:val="Body Text"/>
    <w:basedOn w:val="a"/>
    <w:rsid w:val="00D22A26"/>
    <w:pPr>
      <w:spacing w:line="360" w:lineRule="auto"/>
      <w:jc w:val="both"/>
    </w:pPr>
    <w:rPr>
      <w:szCs w:val="20"/>
    </w:rPr>
  </w:style>
  <w:style w:type="paragraph" w:styleId="a5">
    <w:name w:val="Body Text Indent"/>
    <w:basedOn w:val="a"/>
    <w:rsid w:val="00D22A26"/>
    <w:pPr>
      <w:spacing w:after="120"/>
      <w:ind w:left="283"/>
    </w:pPr>
  </w:style>
  <w:style w:type="paragraph" w:styleId="20">
    <w:name w:val="Body Text Indent 2"/>
    <w:basedOn w:val="a"/>
    <w:rsid w:val="00D22A26"/>
    <w:pPr>
      <w:spacing w:after="120" w:line="480" w:lineRule="auto"/>
      <w:ind w:left="283"/>
    </w:pPr>
  </w:style>
  <w:style w:type="paragraph" w:styleId="a6">
    <w:name w:val="List"/>
    <w:basedOn w:val="a"/>
    <w:rsid w:val="00D22A26"/>
    <w:pPr>
      <w:ind w:left="283" w:hanging="283"/>
    </w:pPr>
    <w:rPr>
      <w:sz w:val="20"/>
      <w:szCs w:val="20"/>
    </w:rPr>
  </w:style>
  <w:style w:type="paragraph" w:styleId="a7">
    <w:name w:val="footer"/>
    <w:basedOn w:val="a"/>
    <w:rsid w:val="00082A0B"/>
    <w:pPr>
      <w:tabs>
        <w:tab w:val="center" w:pos="4677"/>
        <w:tab w:val="right" w:pos="9355"/>
      </w:tabs>
    </w:pPr>
  </w:style>
  <w:style w:type="character" w:styleId="a8">
    <w:name w:val="page number"/>
    <w:basedOn w:val="a0"/>
    <w:rsid w:val="00082A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4936</Words>
  <Characters>28141</Characters>
  <Application>Microsoft Office Word</Application>
  <DocSecurity>0</DocSecurity>
  <Lines>234</Lines>
  <Paragraphs>66</Paragraphs>
  <ScaleCrop>false</ScaleCrop>
  <HeadingPairs>
    <vt:vector size="2" baseType="variant">
      <vt:variant>
        <vt:lpstr>Название</vt:lpstr>
      </vt:variant>
      <vt:variant>
        <vt:i4>1</vt:i4>
      </vt:variant>
    </vt:vector>
  </HeadingPairs>
  <TitlesOfParts>
    <vt:vector size="1" baseType="lpstr">
      <vt:lpstr>Международные финансовые организации (МФО) создаются путем объединения финансовых ресурсов странами-участниками для решения определенных задач в области развития мировой экономики</vt:lpstr>
    </vt:vector>
  </TitlesOfParts>
  <Company>СТА</Company>
  <LinksUpToDate>false</LinksUpToDate>
  <CharactersWithSpaces>33011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Международные финансовые организации (МФО) создаются путем объединения финансовых ресурсов странами-участниками для решения определенных задач в области развития мировой экономики</dc:title>
  <dc:subject/>
  <dc:creator>Танюша</dc:creator>
  <cp:keywords/>
  <dc:description/>
  <cp:lastModifiedBy>Irina</cp:lastModifiedBy>
  <cp:revision>2</cp:revision>
  <cp:lastPrinted>2009-07-27T13:04:00Z</cp:lastPrinted>
  <dcterms:created xsi:type="dcterms:W3CDTF">2014-07-18T21:14:00Z</dcterms:created>
  <dcterms:modified xsi:type="dcterms:W3CDTF">2014-07-18T21:14:00Z</dcterms:modified>
</cp:coreProperties>
</file>